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B5F60" w14:textId="77777777" w:rsidR="00D2675D" w:rsidRPr="00C21DA8" w:rsidRDefault="00D2675D" w:rsidP="00C21DA8">
      <w:pPr>
        <w:spacing w:before="120" w:after="120"/>
        <w:jc w:val="center"/>
        <w:rPr>
          <w:b/>
          <w:bCs/>
          <w:sz w:val="20"/>
          <w:szCs w:val="20"/>
          <w:lang w:val="tr-TR"/>
        </w:rPr>
      </w:pPr>
      <w:r w:rsidRPr="00C21DA8">
        <w:rPr>
          <w:b/>
          <w:bCs/>
          <w:sz w:val="20"/>
          <w:szCs w:val="20"/>
          <w:lang w:val="tr-TR"/>
        </w:rPr>
        <w:t>Oturum 1.3</w:t>
      </w:r>
    </w:p>
    <w:p w14:paraId="16AA3FE8" w14:textId="77777777" w:rsidR="00D2675D" w:rsidRPr="00C21DA8" w:rsidRDefault="00D2675D" w:rsidP="00C21DA8">
      <w:pPr>
        <w:spacing w:before="120" w:after="120"/>
        <w:jc w:val="center"/>
        <w:rPr>
          <w:b/>
          <w:bCs/>
          <w:sz w:val="20"/>
          <w:szCs w:val="20"/>
          <w:lang w:val="tr-TR"/>
        </w:rPr>
      </w:pPr>
      <w:r w:rsidRPr="00C21DA8">
        <w:rPr>
          <w:b/>
          <w:bCs/>
          <w:sz w:val="20"/>
          <w:szCs w:val="20"/>
          <w:lang w:val="tr-TR"/>
        </w:rPr>
        <w:t xml:space="preserve">Küresel Ekonomide </w:t>
      </w:r>
    </w:p>
    <w:p w14:paraId="7FB38C2D" w14:textId="1144C79B" w:rsidR="002B663B" w:rsidRPr="00C21DA8" w:rsidRDefault="00D2675D" w:rsidP="00C21DA8">
      <w:pPr>
        <w:spacing w:before="120" w:after="120"/>
        <w:jc w:val="center"/>
        <w:rPr>
          <w:b/>
          <w:bCs/>
          <w:sz w:val="20"/>
          <w:szCs w:val="20"/>
          <w:lang w:val="tr-TR"/>
        </w:rPr>
      </w:pPr>
      <w:r w:rsidRPr="00C21DA8">
        <w:rPr>
          <w:b/>
          <w:bCs/>
          <w:sz w:val="20"/>
          <w:szCs w:val="20"/>
          <w:lang w:val="tr-TR"/>
        </w:rPr>
        <w:t>Uluslararası İşbirliği</w:t>
      </w:r>
    </w:p>
    <w:p w14:paraId="63C43CBC" w14:textId="77777777" w:rsidR="002B663B" w:rsidRPr="00C21DA8" w:rsidRDefault="002B663B" w:rsidP="00C21DA8">
      <w:pPr>
        <w:spacing w:before="120" w:after="120"/>
        <w:jc w:val="center"/>
        <w:rPr>
          <w:b/>
          <w:bCs/>
          <w:sz w:val="20"/>
          <w:szCs w:val="20"/>
          <w:lang w:val="tr-TR"/>
        </w:rPr>
      </w:pPr>
    </w:p>
    <w:p w14:paraId="4491E9AB" w14:textId="6FA2F982" w:rsidR="00CC0771" w:rsidRPr="00C21DA8" w:rsidRDefault="00D2675D" w:rsidP="00C21DA8">
      <w:pPr>
        <w:spacing w:before="120" w:after="120"/>
        <w:jc w:val="center"/>
        <w:rPr>
          <w:sz w:val="20"/>
          <w:szCs w:val="20"/>
          <w:lang w:val="tr-TR"/>
        </w:rPr>
      </w:pPr>
      <w:r w:rsidRPr="00C21DA8">
        <w:rPr>
          <w:b/>
          <w:bCs/>
          <w:i/>
          <w:iCs/>
          <w:sz w:val="20"/>
          <w:szCs w:val="20"/>
          <w:lang w:val="tr-TR"/>
        </w:rPr>
        <w:t>Vaka Çalışması ve Grup Çalışmasına Giriş</w:t>
      </w:r>
    </w:p>
    <w:p w14:paraId="2CBE307F" w14:textId="77777777" w:rsidR="00627C6D" w:rsidRPr="00C21DA8" w:rsidRDefault="00627C6D" w:rsidP="00C21DA8">
      <w:pPr>
        <w:spacing w:before="120" w:after="120"/>
        <w:rPr>
          <w:sz w:val="20"/>
          <w:szCs w:val="20"/>
          <w:lang w:val="tr-TR"/>
        </w:rPr>
      </w:pPr>
    </w:p>
    <w:p w14:paraId="175736C8" w14:textId="431936B0" w:rsidR="00627C6D" w:rsidRPr="00C21DA8" w:rsidRDefault="00D2675D" w:rsidP="00C21DA8">
      <w:pPr>
        <w:spacing w:before="120" w:after="120"/>
        <w:jc w:val="center"/>
        <w:rPr>
          <w:b/>
          <w:sz w:val="20"/>
          <w:szCs w:val="20"/>
          <w:lang w:val="tr-TR"/>
        </w:rPr>
      </w:pPr>
      <w:r w:rsidRPr="00C21DA8">
        <w:rPr>
          <w:b/>
          <w:sz w:val="20"/>
          <w:szCs w:val="20"/>
          <w:lang w:val="tr-TR"/>
        </w:rPr>
        <w:t>Prosedür araçları</w:t>
      </w:r>
    </w:p>
    <w:p w14:paraId="4E9755DA" w14:textId="2066620F" w:rsidR="00627C6D" w:rsidRPr="00C21DA8" w:rsidRDefault="00627C6D" w:rsidP="00C21DA8">
      <w:pPr>
        <w:spacing w:before="120" w:after="120"/>
        <w:rPr>
          <w:b/>
          <w:sz w:val="20"/>
          <w:szCs w:val="20"/>
          <w:lang w:val="tr-TR"/>
        </w:rPr>
      </w:pPr>
    </w:p>
    <w:p w14:paraId="1EC56BE2" w14:textId="06B2FD05" w:rsidR="00627C6D" w:rsidRPr="00C21DA8" w:rsidRDefault="00D2675D" w:rsidP="00C21DA8">
      <w:pPr>
        <w:pStyle w:val="NormalWeb"/>
        <w:spacing w:before="120" w:beforeAutospacing="0" w:after="120" w:afterAutospacing="0" w:line="260" w:lineRule="atLeast"/>
        <w:jc w:val="both"/>
        <w:rPr>
          <w:rFonts w:ascii="Verdana" w:hAnsi="Verdana"/>
          <w:sz w:val="20"/>
          <w:szCs w:val="20"/>
          <w:lang w:val="tr-TR"/>
        </w:rPr>
      </w:pPr>
      <w:r w:rsidRPr="00C21DA8">
        <w:rPr>
          <w:rStyle w:val="Strong"/>
          <w:rFonts w:ascii="Verdana" w:hAnsi="Verdana" w:cs="Arial"/>
          <w:sz w:val="20"/>
          <w:szCs w:val="20"/>
          <w:lang w:val="tr-TR"/>
        </w:rPr>
        <w:t xml:space="preserve">Madde 29 - </w:t>
      </w:r>
      <w:r w:rsidR="00E90CB9" w:rsidRPr="00C21DA8">
        <w:rPr>
          <w:rStyle w:val="Strong"/>
          <w:rFonts w:ascii="Verdana" w:hAnsi="Verdana" w:cs="Arial"/>
          <w:sz w:val="20"/>
          <w:szCs w:val="20"/>
          <w:lang w:val="tr-TR"/>
        </w:rPr>
        <w:t>Saklanan</w:t>
      </w:r>
      <w:r w:rsidRPr="00C21DA8">
        <w:rPr>
          <w:rStyle w:val="Strong"/>
          <w:rFonts w:ascii="Verdana" w:hAnsi="Verdana" w:cs="Arial"/>
          <w:sz w:val="20"/>
          <w:szCs w:val="20"/>
          <w:lang w:val="tr-TR"/>
        </w:rPr>
        <w:t xml:space="preserve"> bilgisayar verilerinin hızlandırılmış korunması</w:t>
      </w:r>
      <w:r w:rsidR="00627C6D" w:rsidRPr="00C21DA8">
        <w:rPr>
          <w:rFonts w:ascii="Verdana" w:hAnsi="Verdana"/>
          <w:sz w:val="20"/>
          <w:szCs w:val="20"/>
          <w:lang w:val="tr-TR"/>
        </w:rPr>
        <w:t xml:space="preserve"> </w:t>
      </w:r>
    </w:p>
    <w:p w14:paraId="7B4DD59E" w14:textId="6E6C8B2E" w:rsidR="004A6543"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1. </w:t>
      </w:r>
      <w:r w:rsidR="004A6543" w:rsidRPr="00C21DA8">
        <w:rPr>
          <w:rFonts w:ascii="Verdana" w:hAnsi="Verdana" w:cs="Arial"/>
          <w:sz w:val="20"/>
          <w:szCs w:val="20"/>
          <w:lang w:val="tr-TR"/>
        </w:rPr>
        <w:t xml:space="preserve">Taraflardan herhangi biri, başka bir tarafın ulusal sınırları içinde bulunan bir bilgisayar sistemi aracılığıyla saklanan ve talepte bulunan Tarafın araştırma, erişim, el koyma ya da benzer şekilde elde tutma amacıyla yardım talebine konu etmeyi düşündüğü ya da açıklanmasını talep edeceği verilerin korunması </w:t>
      </w:r>
      <w:r w:rsidR="0056696D" w:rsidRPr="00C21DA8">
        <w:rPr>
          <w:rFonts w:ascii="Verdana" w:hAnsi="Verdana" w:cs="Arial"/>
          <w:sz w:val="20"/>
          <w:szCs w:val="20"/>
          <w:lang w:val="tr-TR"/>
        </w:rPr>
        <w:t xml:space="preserve">işleminin hızlandırılmasını söz konusu Taraftan talep edebilir. </w:t>
      </w:r>
    </w:p>
    <w:p w14:paraId="2251926A" w14:textId="068FFE95"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2. </w:t>
      </w:r>
      <w:r w:rsidR="0056696D" w:rsidRPr="00C21DA8">
        <w:rPr>
          <w:rStyle w:val="normal10"/>
          <w:rFonts w:ascii="Verdana" w:hAnsi="Verdana"/>
          <w:sz w:val="20"/>
          <w:szCs w:val="20"/>
          <w:lang w:val="tr-TR"/>
        </w:rPr>
        <w:t>P</w:t>
      </w:r>
      <w:r w:rsidR="00D2675D" w:rsidRPr="00C21DA8">
        <w:rPr>
          <w:rStyle w:val="normal10"/>
          <w:rFonts w:ascii="Verdana" w:hAnsi="Verdana"/>
          <w:sz w:val="20"/>
          <w:szCs w:val="20"/>
          <w:lang w:val="tr-TR"/>
        </w:rPr>
        <w:t xml:space="preserve">aragraf </w:t>
      </w:r>
      <w:r w:rsidR="0056696D" w:rsidRPr="00C21DA8">
        <w:rPr>
          <w:rStyle w:val="normal10"/>
          <w:rFonts w:ascii="Verdana" w:hAnsi="Verdana"/>
          <w:sz w:val="20"/>
          <w:szCs w:val="20"/>
          <w:lang w:val="tr-TR"/>
        </w:rPr>
        <w:t>1 çerçevesinde bilgilerin korunması amacıyla yapılan talepler:</w:t>
      </w:r>
      <w:r w:rsidRPr="00C21DA8">
        <w:rPr>
          <w:rFonts w:ascii="Verdana" w:hAnsi="Verdana"/>
          <w:sz w:val="20"/>
          <w:szCs w:val="20"/>
          <w:lang w:val="tr-TR"/>
        </w:rPr>
        <w:t xml:space="preserve"> </w:t>
      </w:r>
    </w:p>
    <w:p w14:paraId="67922941" w14:textId="5D265A6A" w:rsidR="00D2675D" w:rsidRPr="00C21DA8" w:rsidRDefault="00627C6D" w:rsidP="00C21DA8">
      <w:pPr>
        <w:pStyle w:val="NormalWeb"/>
        <w:spacing w:before="120" w:beforeAutospacing="0" w:after="120" w:afterAutospacing="0" w:line="260" w:lineRule="atLeast"/>
        <w:rPr>
          <w:rStyle w:val="normal10"/>
          <w:rFonts w:ascii="Verdana" w:hAnsi="Verdana"/>
          <w:sz w:val="20"/>
          <w:szCs w:val="20"/>
          <w:lang w:val="tr-TR"/>
        </w:rPr>
      </w:pPr>
      <w:r w:rsidRPr="00C21DA8">
        <w:rPr>
          <w:rFonts w:ascii="Verdana" w:hAnsi="Verdana" w:cs="Arial"/>
          <w:sz w:val="20"/>
          <w:szCs w:val="20"/>
          <w:lang w:val="tr-TR"/>
        </w:rPr>
        <w:t xml:space="preserve">a.) </w:t>
      </w:r>
      <w:r w:rsidR="0056696D" w:rsidRPr="00C21DA8">
        <w:rPr>
          <w:rFonts w:ascii="Verdana" w:hAnsi="Verdana" w:cs="Arial"/>
          <w:sz w:val="20"/>
          <w:szCs w:val="20"/>
          <w:lang w:val="tr-TR"/>
        </w:rPr>
        <w:t>Verilerin korunmasını isteyen mercii</w:t>
      </w:r>
      <w:r w:rsidR="00D2675D" w:rsidRPr="00C21DA8">
        <w:rPr>
          <w:rStyle w:val="normal10"/>
          <w:rFonts w:ascii="Verdana" w:hAnsi="Verdana"/>
          <w:sz w:val="20"/>
          <w:szCs w:val="20"/>
          <w:lang w:val="tr-TR"/>
        </w:rPr>
        <w:t>;</w:t>
      </w:r>
    </w:p>
    <w:p w14:paraId="6D459FF7" w14:textId="23678EDE" w:rsidR="00D2675D" w:rsidRPr="00C21DA8" w:rsidRDefault="00D2675D" w:rsidP="00C21DA8">
      <w:pPr>
        <w:pStyle w:val="NormalWeb"/>
        <w:spacing w:before="120" w:beforeAutospacing="0" w:after="120" w:afterAutospacing="0" w:line="260" w:lineRule="atLeast"/>
        <w:rPr>
          <w:rStyle w:val="normal10"/>
          <w:rFonts w:ascii="Verdana" w:hAnsi="Verdana"/>
          <w:sz w:val="20"/>
          <w:szCs w:val="20"/>
          <w:lang w:val="tr-TR"/>
        </w:rPr>
      </w:pPr>
      <w:r w:rsidRPr="00C21DA8">
        <w:rPr>
          <w:rStyle w:val="normal10"/>
          <w:rFonts w:ascii="Verdana" w:hAnsi="Verdana"/>
          <w:sz w:val="20"/>
          <w:szCs w:val="20"/>
          <w:lang w:val="tr-TR"/>
        </w:rPr>
        <w:t xml:space="preserve">b.) </w:t>
      </w:r>
      <w:r w:rsidR="0056696D" w:rsidRPr="00C21DA8">
        <w:rPr>
          <w:rStyle w:val="normal10"/>
          <w:rFonts w:ascii="Verdana" w:hAnsi="Verdana"/>
          <w:sz w:val="20"/>
          <w:szCs w:val="20"/>
          <w:lang w:val="tr-TR"/>
        </w:rPr>
        <w:t>C</w:t>
      </w:r>
      <w:r w:rsidRPr="00C21DA8">
        <w:rPr>
          <w:rStyle w:val="normal10"/>
          <w:rFonts w:ascii="Verdana" w:hAnsi="Verdana"/>
          <w:sz w:val="20"/>
          <w:szCs w:val="20"/>
          <w:lang w:val="tr-TR"/>
        </w:rPr>
        <w:t>ezai soruşturma veya kovuşturmaya konu olan suç ve ilgili olayların kısa bir özeti</w:t>
      </w:r>
      <w:r w:rsidR="0056696D" w:rsidRPr="00C21DA8">
        <w:rPr>
          <w:rStyle w:val="normal10"/>
          <w:rFonts w:ascii="Verdana" w:hAnsi="Verdana"/>
          <w:sz w:val="20"/>
          <w:szCs w:val="20"/>
          <w:lang w:val="tr-TR"/>
        </w:rPr>
        <w:t>ni</w:t>
      </w:r>
      <w:r w:rsidRPr="00C21DA8">
        <w:rPr>
          <w:rStyle w:val="normal10"/>
          <w:rFonts w:ascii="Verdana" w:hAnsi="Verdana"/>
          <w:sz w:val="20"/>
          <w:szCs w:val="20"/>
          <w:lang w:val="tr-TR"/>
        </w:rPr>
        <w:t>;</w:t>
      </w:r>
    </w:p>
    <w:p w14:paraId="03506A0B" w14:textId="355A5130" w:rsidR="00627C6D" w:rsidRPr="00C21DA8" w:rsidRDefault="00D2675D" w:rsidP="00C21DA8">
      <w:pPr>
        <w:pStyle w:val="NormalWeb"/>
        <w:spacing w:before="120" w:beforeAutospacing="0" w:after="120" w:afterAutospacing="0" w:line="260" w:lineRule="atLeast"/>
        <w:jc w:val="both"/>
        <w:rPr>
          <w:rFonts w:ascii="Verdana" w:hAnsi="Verdana"/>
          <w:sz w:val="20"/>
          <w:szCs w:val="20"/>
          <w:lang w:val="tr-TR"/>
        </w:rPr>
      </w:pPr>
      <w:r w:rsidRPr="00C21DA8">
        <w:rPr>
          <w:rStyle w:val="normal10"/>
          <w:rFonts w:ascii="Verdana" w:hAnsi="Verdana"/>
          <w:sz w:val="20"/>
          <w:szCs w:val="20"/>
          <w:lang w:val="tr-TR"/>
        </w:rPr>
        <w:t>c.) Korunacak olan saklı bilgisayar verileri</w:t>
      </w:r>
      <w:r w:rsidR="0056696D" w:rsidRPr="00C21DA8">
        <w:rPr>
          <w:rStyle w:val="normal10"/>
          <w:rFonts w:ascii="Verdana" w:hAnsi="Verdana"/>
          <w:sz w:val="20"/>
          <w:szCs w:val="20"/>
          <w:lang w:val="tr-TR"/>
        </w:rPr>
        <w:t>ni</w:t>
      </w:r>
      <w:r w:rsidRPr="00C21DA8">
        <w:rPr>
          <w:rStyle w:val="normal10"/>
          <w:rFonts w:ascii="Verdana" w:hAnsi="Verdana"/>
          <w:sz w:val="20"/>
          <w:szCs w:val="20"/>
          <w:lang w:val="tr-TR"/>
        </w:rPr>
        <w:t xml:space="preserve"> ve bunların suçla ilişkisi</w:t>
      </w:r>
      <w:r w:rsidR="0056696D" w:rsidRPr="00C21DA8">
        <w:rPr>
          <w:rStyle w:val="normal10"/>
          <w:rFonts w:ascii="Verdana" w:hAnsi="Verdana"/>
          <w:sz w:val="20"/>
          <w:szCs w:val="20"/>
          <w:lang w:val="tr-TR"/>
        </w:rPr>
        <w:t>ni</w:t>
      </w:r>
      <w:r w:rsidRPr="00C21DA8">
        <w:rPr>
          <w:rStyle w:val="normal10"/>
          <w:rFonts w:ascii="Verdana" w:hAnsi="Verdana"/>
          <w:sz w:val="20"/>
          <w:szCs w:val="20"/>
          <w:lang w:val="tr-TR"/>
        </w:rPr>
        <w:t>;</w:t>
      </w:r>
    </w:p>
    <w:p w14:paraId="3F00DB2C" w14:textId="03486A4E"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d</w:t>
      </w:r>
      <w:r w:rsidR="00D2675D" w:rsidRPr="00C21DA8">
        <w:rPr>
          <w:rFonts w:ascii="Verdana" w:hAnsi="Verdana" w:cs="Arial"/>
          <w:sz w:val="20"/>
          <w:szCs w:val="20"/>
          <w:lang w:val="tr-TR"/>
        </w:rPr>
        <w:t>.) S</w:t>
      </w:r>
      <w:r w:rsidR="00D2675D" w:rsidRPr="00C21DA8">
        <w:rPr>
          <w:rStyle w:val="normal10"/>
          <w:rFonts w:ascii="Verdana" w:hAnsi="Verdana"/>
          <w:sz w:val="20"/>
          <w:szCs w:val="20"/>
          <w:lang w:val="tr-TR"/>
        </w:rPr>
        <w:t>aklanan bilgisayar verilerini</w:t>
      </w:r>
      <w:r w:rsidR="0056696D" w:rsidRPr="00C21DA8">
        <w:rPr>
          <w:rStyle w:val="normal10"/>
          <w:rFonts w:ascii="Verdana" w:hAnsi="Verdana"/>
          <w:sz w:val="20"/>
          <w:szCs w:val="20"/>
          <w:lang w:val="tr-TR"/>
        </w:rPr>
        <w:t xml:space="preserve"> elinde bulunduran kişiyi </w:t>
      </w:r>
      <w:r w:rsidR="00D2675D" w:rsidRPr="00C21DA8">
        <w:rPr>
          <w:rStyle w:val="normal10"/>
          <w:rFonts w:ascii="Verdana" w:hAnsi="Verdana"/>
          <w:sz w:val="20"/>
          <w:szCs w:val="20"/>
          <w:lang w:val="tr-TR"/>
        </w:rPr>
        <w:t xml:space="preserve">veya bilgisayar sisteminin konumunu tanımlayan mevcut </w:t>
      </w:r>
      <w:r w:rsidR="0056696D" w:rsidRPr="00C21DA8">
        <w:rPr>
          <w:rStyle w:val="normal10"/>
          <w:rFonts w:ascii="Verdana" w:hAnsi="Verdana"/>
          <w:sz w:val="20"/>
          <w:szCs w:val="20"/>
          <w:lang w:val="tr-TR"/>
        </w:rPr>
        <w:t>bilgileri</w:t>
      </w:r>
      <w:r w:rsidR="00D2675D" w:rsidRPr="00C21DA8">
        <w:rPr>
          <w:rStyle w:val="normal10"/>
          <w:rFonts w:ascii="Verdana" w:hAnsi="Verdana"/>
          <w:sz w:val="20"/>
          <w:szCs w:val="20"/>
          <w:lang w:val="tr-TR"/>
        </w:rPr>
        <w:t>;</w:t>
      </w:r>
      <w:r w:rsidRPr="00C21DA8">
        <w:rPr>
          <w:rFonts w:ascii="Verdana" w:hAnsi="Verdana"/>
          <w:sz w:val="20"/>
          <w:szCs w:val="20"/>
          <w:lang w:val="tr-TR"/>
        </w:rPr>
        <w:t xml:space="preserve"> </w:t>
      </w:r>
    </w:p>
    <w:p w14:paraId="1EE50327" w14:textId="0C22E358"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e.) </w:t>
      </w:r>
      <w:r w:rsidR="0056696D" w:rsidRPr="00C21DA8">
        <w:rPr>
          <w:rFonts w:ascii="Verdana" w:hAnsi="Verdana" w:cs="Arial"/>
          <w:sz w:val="20"/>
          <w:szCs w:val="20"/>
          <w:lang w:val="tr-TR"/>
        </w:rPr>
        <w:t>Verilerin korunması gerekliliğini</w:t>
      </w:r>
      <w:r w:rsidR="00D2675D" w:rsidRPr="00C21DA8">
        <w:rPr>
          <w:rFonts w:ascii="Verdana" w:hAnsi="Verdana" w:cs="Arial"/>
          <w:sz w:val="20"/>
          <w:szCs w:val="20"/>
          <w:lang w:val="tr-TR"/>
        </w:rPr>
        <w:t xml:space="preserve"> ve;</w:t>
      </w:r>
      <w:r w:rsidRPr="00C21DA8">
        <w:rPr>
          <w:rFonts w:ascii="Verdana" w:hAnsi="Verdana"/>
          <w:sz w:val="20"/>
          <w:szCs w:val="20"/>
          <w:lang w:val="tr-TR"/>
        </w:rPr>
        <w:t xml:space="preserve"> </w:t>
      </w:r>
    </w:p>
    <w:p w14:paraId="52B6A351" w14:textId="053908B0"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f.) </w:t>
      </w:r>
      <w:r w:rsidR="001E168E" w:rsidRPr="00C21DA8">
        <w:rPr>
          <w:rFonts w:ascii="Verdana" w:hAnsi="Verdana" w:cs="Arial"/>
          <w:sz w:val="20"/>
          <w:szCs w:val="20"/>
          <w:lang w:val="tr-TR"/>
        </w:rPr>
        <w:t>İlgili</w:t>
      </w:r>
      <w:r w:rsidR="0056696D" w:rsidRPr="00C21DA8">
        <w:rPr>
          <w:rFonts w:ascii="Verdana" w:hAnsi="Verdana" w:cs="Arial"/>
          <w:sz w:val="20"/>
          <w:szCs w:val="20"/>
          <w:lang w:val="tr-TR"/>
        </w:rPr>
        <w:t xml:space="preserve"> </w:t>
      </w:r>
      <w:r w:rsidR="00D2675D" w:rsidRPr="00C21DA8">
        <w:rPr>
          <w:rStyle w:val="normal10"/>
          <w:rFonts w:ascii="Verdana" w:hAnsi="Verdana"/>
          <w:sz w:val="20"/>
          <w:szCs w:val="20"/>
          <w:lang w:val="tr-TR"/>
        </w:rPr>
        <w:t xml:space="preserve">Tarafın, saklanan bilgisayar verilerinin aranması veya benzeri erişim, el koyma </w:t>
      </w:r>
      <w:r w:rsidR="0056696D" w:rsidRPr="00C21DA8">
        <w:rPr>
          <w:rStyle w:val="normal10"/>
          <w:rFonts w:ascii="Verdana" w:hAnsi="Verdana"/>
          <w:sz w:val="20"/>
          <w:szCs w:val="20"/>
          <w:lang w:val="tr-TR"/>
        </w:rPr>
        <w:t xml:space="preserve">ya da </w:t>
      </w:r>
      <w:r w:rsidR="00D2675D" w:rsidRPr="00C21DA8">
        <w:rPr>
          <w:rStyle w:val="normal10"/>
          <w:rFonts w:ascii="Verdana" w:hAnsi="Verdana"/>
          <w:sz w:val="20"/>
          <w:szCs w:val="20"/>
          <w:lang w:val="tr-TR"/>
        </w:rPr>
        <w:t>benzer</w:t>
      </w:r>
      <w:r w:rsidR="0056696D" w:rsidRPr="00C21DA8">
        <w:rPr>
          <w:rStyle w:val="normal10"/>
          <w:rFonts w:ascii="Verdana" w:hAnsi="Verdana"/>
          <w:sz w:val="20"/>
          <w:szCs w:val="20"/>
          <w:lang w:val="tr-TR"/>
        </w:rPr>
        <w:t xml:space="preserve"> şekilde elde tutma</w:t>
      </w:r>
      <w:r w:rsidR="00D2675D" w:rsidRPr="00C21DA8">
        <w:rPr>
          <w:rStyle w:val="normal10"/>
          <w:rFonts w:ascii="Verdana" w:hAnsi="Verdana"/>
          <w:sz w:val="20"/>
          <w:szCs w:val="20"/>
          <w:lang w:val="tr-TR"/>
        </w:rPr>
        <w:t xml:space="preserve"> veya </w:t>
      </w:r>
      <w:r w:rsidR="00AE3429" w:rsidRPr="00C21DA8">
        <w:rPr>
          <w:rStyle w:val="normal10"/>
          <w:rFonts w:ascii="Verdana" w:hAnsi="Verdana"/>
          <w:sz w:val="20"/>
          <w:szCs w:val="20"/>
          <w:lang w:val="tr-TR"/>
        </w:rPr>
        <w:t>açıklanması</w:t>
      </w:r>
      <w:r w:rsidR="00D2675D" w:rsidRPr="00C21DA8">
        <w:rPr>
          <w:rStyle w:val="normal10"/>
          <w:rFonts w:ascii="Verdana" w:hAnsi="Verdana"/>
          <w:sz w:val="20"/>
          <w:szCs w:val="20"/>
          <w:lang w:val="tr-TR"/>
        </w:rPr>
        <w:t xml:space="preserve"> </w:t>
      </w:r>
      <w:r w:rsidR="0056696D" w:rsidRPr="00C21DA8">
        <w:rPr>
          <w:rStyle w:val="normal10"/>
          <w:rFonts w:ascii="Verdana" w:hAnsi="Verdana"/>
          <w:sz w:val="20"/>
          <w:szCs w:val="20"/>
          <w:lang w:val="tr-TR"/>
        </w:rPr>
        <w:t xml:space="preserve">amacıyla </w:t>
      </w:r>
      <w:r w:rsidR="00D2675D" w:rsidRPr="00C21DA8">
        <w:rPr>
          <w:rStyle w:val="normal10"/>
          <w:rFonts w:ascii="Verdana" w:hAnsi="Verdana"/>
          <w:sz w:val="20"/>
          <w:szCs w:val="20"/>
          <w:lang w:val="tr-TR"/>
        </w:rPr>
        <w:t xml:space="preserve">karşılıklı yardım talebinde bulunmayı </w:t>
      </w:r>
      <w:r w:rsidR="0056696D" w:rsidRPr="00C21DA8">
        <w:rPr>
          <w:rStyle w:val="normal10"/>
          <w:rFonts w:ascii="Verdana" w:hAnsi="Verdana"/>
          <w:sz w:val="20"/>
          <w:szCs w:val="20"/>
          <w:lang w:val="tr-TR"/>
        </w:rPr>
        <w:t>düşünüyor olduğunu belirtici nitelikte olacaktır</w:t>
      </w:r>
      <w:r w:rsidR="00D2675D" w:rsidRPr="00C21DA8">
        <w:rPr>
          <w:rStyle w:val="normal10"/>
          <w:rFonts w:ascii="Verdana" w:hAnsi="Verdana"/>
          <w:sz w:val="20"/>
          <w:szCs w:val="20"/>
          <w:lang w:val="tr-TR"/>
        </w:rPr>
        <w:t>.</w:t>
      </w:r>
      <w:r w:rsidRPr="00C21DA8">
        <w:rPr>
          <w:rFonts w:ascii="Verdana" w:hAnsi="Verdana"/>
          <w:sz w:val="20"/>
          <w:szCs w:val="20"/>
          <w:lang w:val="tr-TR"/>
        </w:rPr>
        <w:t xml:space="preserve"> </w:t>
      </w:r>
    </w:p>
    <w:p w14:paraId="43A44473" w14:textId="069D15C9"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3. </w:t>
      </w:r>
      <w:r w:rsidR="003705CD" w:rsidRPr="00C21DA8">
        <w:rPr>
          <w:rFonts w:ascii="Verdana" w:hAnsi="Verdana" w:cs="Arial"/>
          <w:sz w:val="20"/>
          <w:szCs w:val="20"/>
          <w:lang w:val="tr-TR"/>
        </w:rPr>
        <w:t xml:space="preserve">Kendisinden talepte bulunulan Taraf, ilgili talebi aldıktan sonra ilgili verileri ulusal </w:t>
      </w:r>
      <w:r w:rsidR="006D0238" w:rsidRPr="00C21DA8">
        <w:rPr>
          <w:rFonts w:ascii="Verdana" w:hAnsi="Verdana" w:cs="Arial"/>
          <w:sz w:val="20"/>
          <w:szCs w:val="20"/>
          <w:lang w:val="tr-TR"/>
        </w:rPr>
        <w:t xml:space="preserve">yasalarına uygun olarak </w:t>
      </w:r>
      <w:r w:rsidR="001E168E" w:rsidRPr="00C21DA8">
        <w:rPr>
          <w:rFonts w:ascii="Verdana" w:hAnsi="Verdana" w:cs="Arial"/>
          <w:sz w:val="20"/>
          <w:szCs w:val="20"/>
          <w:lang w:val="tr-TR"/>
        </w:rPr>
        <w:t>süratle</w:t>
      </w:r>
      <w:r w:rsidR="006D0238" w:rsidRPr="00C21DA8">
        <w:rPr>
          <w:rFonts w:ascii="Verdana" w:hAnsi="Verdana" w:cs="Arial"/>
          <w:sz w:val="20"/>
          <w:szCs w:val="20"/>
          <w:lang w:val="tr-TR"/>
        </w:rPr>
        <w:t xml:space="preserve"> korunması için gerekli önlemleri alacaktır. Herhangi bir talebe cevap verilmesinin söz konusu olduğu durumlarda, verilerin korunmasının, ilgili suçun her iki Tarafın sınırları dahilinde de cezai niteliğinin bulunması şartı aranmayacaktır. </w:t>
      </w:r>
    </w:p>
    <w:p w14:paraId="7EEB5C04" w14:textId="294EE535" w:rsidR="001E168E" w:rsidRPr="00C21DA8" w:rsidRDefault="00627C6D" w:rsidP="00C21DA8">
      <w:pPr>
        <w:pStyle w:val="NormalWeb"/>
        <w:spacing w:before="120" w:beforeAutospacing="0" w:after="120" w:afterAutospacing="0" w:line="260" w:lineRule="atLeast"/>
        <w:jc w:val="both"/>
        <w:rPr>
          <w:rStyle w:val="normal10"/>
          <w:rFonts w:ascii="Verdana" w:hAnsi="Verdana"/>
          <w:sz w:val="20"/>
          <w:szCs w:val="20"/>
          <w:lang w:val="tr-TR"/>
        </w:rPr>
      </w:pPr>
      <w:r w:rsidRPr="00C21DA8">
        <w:rPr>
          <w:rFonts w:ascii="Verdana" w:hAnsi="Verdana" w:cs="Arial"/>
          <w:sz w:val="20"/>
          <w:szCs w:val="20"/>
          <w:lang w:val="tr-TR"/>
        </w:rPr>
        <w:t xml:space="preserve">4. </w:t>
      </w:r>
      <w:r w:rsidR="001E168E" w:rsidRPr="00C21DA8">
        <w:rPr>
          <w:rFonts w:ascii="Verdana" w:hAnsi="Verdana" w:cs="Arial"/>
          <w:sz w:val="20"/>
          <w:szCs w:val="20"/>
          <w:lang w:val="tr-TR"/>
        </w:rPr>
        <w:t xml:space="preserve">İşbu Sözleşmede madde 2 ila 11 çerçevesinde tanımlananlar dışındaki suçlara ilişkin olarak verilerin araştırılması, verilere erişim sağlanması, el konulması ya da verilerin benzer şekilde elde tutulması veya </w:t>
      </w:r>
      <w:r w:rsidR="00AE3429" w:rsidRPr="00C21DA8">
        <w:rPr>
          <w:rFonts w:ascii="Verdana" w:hAnsi="Verdana" w:cs="Arial"/>
          <w:sz w:val="20"/>
          <w:szCs w:val="20"/>
          <w:lang w:val="tr-TR"/>
        </w:rPr>
        <w:t>açıklanması</w:t>
      </w:r>
      <w:r w:rsidR="001E168E" w:rsidRPr="00C21DA8">
        <w:rPr>
          <w:rFonts w:ascii="Verdana" w:hAnsi="Verdana" w:cs="Arial"/>
          <w:sz w:val="20"/>
          <w:szCs w:val="20"/>
          <w:lang w:val="tr-TR"/>
        </w:rPr>
        <w:t xml:space="preserve"> amacıyla </w:t>
      </w:r>
      <w:r w:rsidR="005748CF" w:rsidRPr="00C21DA8">
        <w:rPr>
          <w:rStyle w:val="normal10"/>
          <w:rFonts w:ascii="Verdana" w:hAnsi="Verdana"/>
          <w:sz w:val="20"/>
          <w:szCs w:val="20"/>
          <w:lang w:val="tr-TR"/>
        </w:rPr>
        <w:t xml:space="preserve">karşılıklı yardım talebine </w:t>
      </w:r>
      <w:r w:rsidR="001E168E" w:rsidRPr="00C21DA8">
        <w:rPr>
          <w:rStyle w:val="normal10"/>
          <w:rFonts w:ascii="Verdana" w:hAnsi="Verdana"/>
          <w:sz w:val="20"/>
          <w:szCs w:val="20"/>
          <w:lang w:val="tr-TR"/>
        </w:rPr>
        <w:t xml:space="preserve">cevap vermek için ilgili suçun her iki Tarafın sınırları dahilinde de cezai niteliğinin bulunması şartını arayan bir Taraf, söz konusu şartın verilerin açıklandığı tarihte yerine getirilemiyor olduğunu gösteren gerekçeler bulunması halinde, işbu madde çerçevesinde verilerin korunması amacıyla iletilen talepleri reddetme hakkını sakı tutar. </w:t>
      </w:r>
    </w:p>
    <w:p w14:paraId="0A7D22A7" w14:textId="16E2F987"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5. </w:t>
      </w:r>
      <w:r w:rsidR="001E168E" w:rsidRPr="00C21DA8">
        <w:rPr>
          <w:rFonts w:ascii="Verdana" w:hAnsi="Verdana" w:cs="Arial"/>
          <w:sz w:val="20"/>
          <w:szCs w:val="20"/>
          <w:lang w:val="tr-TR"/>
        </w:rPr>
        <w:t xml:space="preserve">Yukarıdakilere </w:t>
      </w:r>
      <w:r w:rsidR="001E168E" w:rsidRPr="00C21DA8">
        <w:rPr>
          <w:rStyle w:val="normal10"/>
          <w:rFonts w:ascii="Verdana" w:hAnsi="Verdana"/>
          <w:sz w:val="20"/>
          <w:szCs w:val="20"/>
          <w:lang w:val="tr-TR"/>
        </w:rPr>
        <w:t>e</w:t>
      </w:r>
      <w:r w:rsidR="004300F1" w:rsidRPr="00C21DA8">
        <w:rPr>
          <w:rStyle w:val="normal10"/>
          <w:rFonts w:ascii="Verdana" w:hAnsi="Verdana"/>
          <w:sz w:val="20"/>
          <w:szCs w:val="20"/>
          <w:lang w:val="tr-TR"/>
        </w:rPr>
        <w:t xml:space="preserve">k olarak, </w:t>
      </w:r>
      <w:r w:rsidR="001E168E" w:rsidRPr="00C21DA8">
        <w:rPr>
          <w:rStyle w:val="normal10"/>
          <w:rFonts w:ascii="Verdana" w:hAnsi="Verdana"/>
          <w:sz w:val="20"/>
          <w:szCs w:val="20"/>
          <w:lang w:val="tr-TR"/>
        </w:rPr>
        <w:t>verilerin korunması</w:t>
      </w:r>
      <w:r w:rsidR="004300F1" w:rsidRPr="00C21DA8">
        <w:rPr>
          <w:rStyle w:val="normal10"/>
          <w:rFonts w:ascii="Verdana" w:hAnsi="Verdana"/>
          <w:sz w:val="20"/>
          <w:szCs w:val="20"/>
          <w:lang w:val="tr-TR"/>
        </w:rPr>
        <w:t xml:space="preserve"> talebi </w:t>
      </w:r>
      <w:r w:rsidR="001E168E" w:rsidRPr="00C21DA8">
        <w:rPr>
          <w:rStyle w:val="normal10"/>
          <w:rFonts w:ascii="Verdana" w:hAnsi="Verdana"/>
          <w:sz w:val="20"/>
          <w:szCs w:val="20"/>
          <w:lang w:val="tr-TR"/>
        </w:rPr>
        <w:t xml:space="preserve">ancak </w:t>
      </w:r>
      <w:r w:rsidR="004300F1" w:rsidRPr="00C21DA8">
        <w:rPr>
          <w:rStyle w:val="normal10"/>
          <w:rFonts w:ascii="Verdana" w:hAnsi="Verdana"/>
          <w:sz w:val="20"/>
          <w:szCs w:val="20"/>
          <w:lang w:val="tr-TR"/>
        </w:rPr>
        <w:t>aşağıdaki durumlarda reddedilebilir:</w:t>
      </w:r>
      <w:r w:rsidRPr="00C21DA8">
        <w:rPr>
          <w:rFonts w:ascii="Verdana" w:hAnsi="Verdana"/>
          <w:sz w:val="20"/>
          <w:szCs w:val="20"/>
          <w:lang w:val="tr-TR"/>
        </w:rPr>
        <w:t xml:space="preserve"> </w:t>
      </w:r>
    </w:p>
    <w:p w14:paraId="112E9318" w14:textId="420A1871" w:rsidR="00AB41F1" w:rsidRPr="00C21DA8" w:rsidRDefault="00AB41F1"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a.) </w:t>
      </w:r>
      <w:r w:rsidR="00F976F4" w:rsidRPr="00C21DA8">
        <w:rPr>
          <w:rStyle w:val="normal10"/>
          <w:rFonts w:ascii="Verdana" w:hAnsi="Verdana"/>
          <w:sz w:val="20"/>
          <w:szCs w:val="20"/>
          <w:lang w:val="tr-TR"/>
        </w:rPr>
        <w:t xml:space="preserve">Yardım talebine konu olan suçun kendisinden yardım talep edilen Tarafça siyasi suç ya da siyasi bir suçla bağlantılı olan bir suç olarak değerlendirilmesi; ya da </w:t>
      </w:r>
    </w:p>
    <w:p w14:paraId="358D6923" w14:textId="08C19066" w:rsidR="00F976F4" w:rsidRPr="00C21DA8" w:rsidRDefault="00AB41F1"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lastRenderedPageBreak/>
        <w:t xml:space="preserve">b.) </w:t>
      </w:r>
      <w:r w:rsidR="00F976F4" w:rsidRPr="00C21DA8">
        <w:rPr>
          <w:rFonts w:ascii="Verdana" w:hAnsi="Verdana" w:cs="Arial"/>
          <w:sz w:val="20"/>
          <w:szCs w:val="20"/>
          <w:lang w:val="tr-TR"/>
        </w:rPr>
        <w:t xml:space="preserve">Söz konusu talebin gereğinin yerine getirilmesinden kendisinden yardım talep edilen Tarafın egemenliğine, emniyetine, kamu düzenine ya da diğer önemli menfaatlerine zarar verici olarak değerlendirilmesi. </w:t>
      </w:r>
    </w:p>
    <w:p w14:paraId="2A4F36DB" w14:textId="7BCC23D5" w:rsidR="0033045F"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6. </w:t>
      </w:r>
      <w:r w:rsidR="0033045F" w:rsidRPr="00C21DA8">
        <w:rPr>
          <w:rFonts w:ascii="Verdana" w:hAnsi="Verdana" w:cs="Arial"/>
          <w:sz w:val="20"/>
          <w:szCs w:val="20"/>
          <w:lang w:val="tr-TR"/>
        </w:rPr>
        <w:t xml:space="preserve">Kendisinden yardım talep edilen Taraf, </w:t>
      </w:r>
      <w:r w:rsidR="00131782" w:rsidRPr="00C21DA8">
        <w:rPr>
          <w:rFonts w:ascii="Verdana" w:hAnsi="Verdana" w:cs="Arial"/>
          <w:sz w:val="20"/>
          <w:szCs w:val="20"/>
          <w:lang w:val="tr-TR"/>
        </w:rPr>
        <w:t>verilerin korunması işleminin</w:t>
      </w:r>
      <w:r w:rsidR="00F60064" w:rsidRPr="00C21DA8">
        <w:rPr>
          <w:rFonts w:ascii="Verdana" w:hAnsi="Verdana" w:cs="Arial"/>
          <w:sz w:val="20"/>
          <w:szCs w:val="20"/>
          <w:lang w:val="tr-TR"/>
        </w:rPr>
        <w:t>,</w:t>
      </w:r>
      <w:r w:rsidR="00131782" w:rsidRPr="00C21DA8">
        <w:rPr>
          <w:rFonts w:ascii="Verdana" w:hAnsi="Verdana" w:cs="Arial"/>
          <w:sz w:val="20"/>
          <w:szCs w:val="20"/>
          <w:lang w:val="tr-TR"/>
        </w:rPr>
        <w:t xml:space="preserve"> verilere gelecekte ulaşılamamasına sebep olacağını ya da yardım talep eden Tarafın yürüttüğü soruşturmanın gizliliğini zedeleyeceğini ya da buna başka şekillerde zarar vereceğini düşünmesi halinde, bu düşüncesini yardım talep eden Tarafa en kısa sürede bildirecek, talepte bulunan Taraf da yardım talebinin gereğinin her halükarda yapılmasını isteyip istemediği yönünde karar verecektir. </w:t>
      </w:r>
    </w:p>
    <w:p w14:paraId="7D74568A" w14:textId="168FF259" w:rsidR="00AB41F1" w:rsidRPr="00C21DA8" w:rsidRDefault="00627C6D" w:rsidP="00C21DA8">
      <w:pPr>
        <w:pStyle w:val="NormalWeb"/>
        <w:spacing w:before="120" w:beforeAutospacing="0" w:after="120" w:afterAutospacing="0" w:line="260" w:lineRule="atLeast"/>
        <w:rPr>
          <w:rStyle w:val="Strong"/>
          <w:rFonts w:ascii="Verdana" w:hAnsi="Verdana" w:cs="Arial"/>
          <w:sz w:val="20"/>
          <w:szCs w:val="20"/>
          <w:lang w:val="tr-TR"/>
        </w:rPr>
      </w:pPr>
      <w:r w:rsidRPr="00C21DA8">
        <w:rPr>
          <w:rFonts w:ascii="Verdana" w:hAnsi="Verdana" w:cs="Arial"/>
          <w:sz w:val="20"/>
          <w:szCs w:val="20"/>
          <w:lang w:val="tr-TR"/>
        </w:rPr>
        <w:t xml:space="preserve">7. </w:t>
      </w:r>
      <w:r w:rsidR="00AB41F1" w:rsidRPr="00C21DA8">
        <w:rPr>
          <w:rStyle w:val="normal10"/>
          <w:rFonts w:ascii="Verdana" w:hAnsi="Verdana"/>
          <w:sz w:val="20"/>
          <w:szCs w:val="20"/>
          <w:lang w:val="tr-TR"/>
        </w:rPr>
        <w:t xml:space="preserve">1. paragrafta </w:t>
      </w:r>
      <w:r w:rsidR="00E72C44" w:rsidRPr="00C21DA8">
        <w:rPr>
          <w:rStyle w:val="normal10"/>
          <w:rFonts w:ascii="Verdana" w:hAnsi="Verdana"/>
          <w:sz w:val="20"/>
          <w:szCs w:val="20"/>
          <w:lang w:val="tr-TR"/>
        </w:rPr>
        <w:t xml:space="preserve">belirtilen talebe cevaben yerine getirilen koruma işlemi en az altmış gün sürecek, bu suretle talepte bulunan Tarafın verilerin araştırılması, verilere erişim sağlanması, el konulması ya da verilerin benzer şekilde elde tutulması veya </w:t>
      </w:r>
      <w:r w:rsidR="00AE3429" w:rsidRPr="00C21DA8">
        <w:rPr>
          <w:rStyle w:val="normal10"/>
          <w:rFonts w:ascii="Verdana" w:hAnsi="Verdana"/>
          <w:sz w:val="20"/>
          <w:szCs w:val="20"/>
          <w:lang w:val="tr-TR"/>
        </w:rPr>
        <w:t>açıklanması</w:t>
      </w:r>
      <w:r w:rsidR="00E72C44" w:rsidRPr="00C21DA8">
        <w:rPr>
          <w:rStyle w:val="normal10"/>
          <w:rFonts w:ascii="Verdana" w:hAnsi="Verdana"/>
          <w:sz w:val="20"/>
          <w:szCs w:val="20"/>
          <w:lang w:val="tr-TR"/>
        </w:rPr>
        <w:t xml:space="preserve"> amacıyla talepte bulunabilmesi sağlanacaktır. Bu yönde bir talebin alınmasının ardından, veriler söz konusu talep konusunda karar verilene dek korunacaktır. </w:t>
      </w:r>
    </w:p>
    <w:p w14:paraId="01534FC6" w14:textId="77777777" w:rsidR="00AB41F1" w:rsidRPr="00C21DA8" w:rsidRDefault="00AB41F1" w:rsidP="00C21DA8">
      <w:pPr>
        <w:pStyle w:val="NormalWeb"/>
        <w:spacing w:before="120" w:beforeAutospacing="0" w:after="120" w:afterAutospacing="0" w:line="260" w:lineRule="atLeast"/>
        <w:jc w:val="center"/>
        <w:rPr>
          <w:rStyle w:val="Strong"/>
          <w:rFonts w:ascii="Verdana" w:hAnsi="Verdana" w:cs="Arial"/>
          <w:sz w:val="20"/>
          <w:szCs w:val="20"/>
          <w:lang w:val="tr-TR"/>
        </w:rPr>
      </w:pPr>
    </w:p>
    <w:p w14:paraId="6EE26BB7" w14:textId="2B50F934" w:rsidR="00627C6D" w:rsidRPr="00C21DA8" w:rsidRDefault="00AB41F1" w:rsidP="00C21DA8">
      <w:pPr>
        <w:pStyle w:val="NormalWeb"/>
        <w:spacing w:before="120" w:beforeAutospacing="0" w:after="120" w:afterAutospacing="0" w:line="260" w:lineRule="atLeast"/>
        <w:jc w:val="center"/>
        <w:rPr>
          <w:rFonts w:ascii="Verdana" w:hAnsi="Verdana" w:cs="Arial"/>
          <w:b/>
          <w:bCs/>
          <w:sz w:val="20"/>
          <w:szCs w:val="20"/>
          <w:lang w:val="tr-TR"/>
        </w:rPr>
      </w:pPr>
      <w:r w:rsidRPr="00C21DA8">
        <w:rPr>
          <w:rStyle w:val="Strong"/>
          <w:rFonts w:ascii="Verdana" w:hAnsi="Verdana" w:cs="Arial"/>
          <w:sz w:val="20"/>
          <w:szCs w:val="20"/>
          <w:lang w:val="tr-TR"/>
        </w:rPr>
        <w:t xml:space="preserve">Madde 30 - Korunan trafik verilerinin hızlandırılmış </w:t>
      </w:r>
      <w:r w:rsidR="00541465" w:rsidRPr="00C21DA8">
        <w:rPr>
          <w:rStyle w:val="Strong"/>
          <w:rFonts w:ascii="Verdana" w:hAnsi="Verdana" w:cs="Arial"/>
          <w:sz w:val="20"/>
          <w:szCs w:val="20"/>
          <w:lang w:val="tr-TR"/>
        </w:rPr>
        <w:t>açıklanması</w:t>
      </w:r>
    </w:p>
    <w:p w14:paraId="3EC22FD1" w14:textId="2640929D" w:rsidR="00541465"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1. </w:t>
      </w:r>
      <w:r w:rsidR="00541465" w:rsidRPr="00C21DA8">
        <w:rPr>
          <w:rFonts w:ascii="Verdana" w:hAnsi="Verdana" w:cs="Arial"/>
          <w:sz w:val="20"/>
          <w:szCs w:val="20"/>
          <w:lang w:val="tr-TR"/>
        </w:rPr>
        <w:t xml:space="preserve">Özel iletişim sayılan trafik verilerinin korunmasına ilişkin olarak 29. Madde çerçevesinde iletilen talebin yerine getirilmesi sırasında, kendisinden yardım talep edilen Tarafın başka bir ülkedeki hizmet sağlayıcının söz konusu iletişimin sağlanmasında dahli bulunduğunu keşfetmesi halinde, söz konusu Taraf, talepte bulunan Tarafa, ilgili hizmet sağlayıcının ve verilerin aktarıldığı yolun belirlenmesi için gerekli olacak ölçüde trafik verisini en kısa sürede açıklayacaktır. </w:t>
      </w:r>
    </w:p>
    <w:p w14:paraId="0567188D" w14:textId="69342995"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2. </w:t>
      </w:r>
      <w:r w:rsidR="00AB41F1" w:rsidRPr="00C21DA8">
        <w:rPr>
          <w:rStyle w:val="normal10"/>
          <w:rFonts w:ascii="Verdana" w:hAnsi="Verdana"/>
          <w:sz w:val="20"/>
          <w:szCs w:val="20"/>
          <w:lang w:val="tr-TR"/>
        </w:rPr>
        <w:t xml:space="preserve">Paragraf 1 kapsamındaki trafik verilerinin </w:t>
      </w:r>
      <w:r w:rsidR="00541465" w:rsidRPr="00C21DA8">
        <w:rPr>
          <w:rStyle w:val="normal10"/>
          <w:rFonts w:ascii="Verdana" w:hAnsi="Verdana"/>
          <w:sz w:val="20"/>
          <w:szCs w:val="20"/>
          <w:lang w:val="tr-TR"/>
        </w:rPr>
        <w:t>açıklanması</w:t>
      </w:r>
      <w:r w:rsidR="00AB41F1" w:rsidRPr="00C21DA8">
        <w:rPr>
          <w:rStyle w:val="normal10"/>
          <w:rFonts w:ascii="Verdana" w:hAnsi="Verdana"/>
          <w:sz w:val="20"/>
          <w:szCs w:val="20"/>
          <w:lang w:val="tr-TR"/>
        </w:rPr>
        <w:t xml:space="preserve"> ancak aşağıdaki durumlarda </w:t>
      </w:r>
      <w:r w:rsidR="00541465" w:rsidRPr="00C21DA8">
        <w:rPr>
          <w:rStyle w:val="normal10"/>
          <w:rFonts w:ascii="Verdana" w:hAnsi="Verdana"/>
          <w:sz w:val="20"/>
          <w:szCs w:val="20"/>
          <w:lang w:val="tr-TR"/>
        </w:rPr>
        <w:t>gerçekleşmeyebilir</w:t>
      </w:r>
      <w:r w:rsidR="00AB41F1" w:rsidRPr="00C21DA8">
        <w:rPr>
          <w:rStyle w:val="normal10"/>
          <w:rFonts w:ascii="Verdana" w:hAnsi="Verdana"/>
          <w:sz w:val="20"/>
          <w:szCs w:val="20"/>
          <w:lang w:val="tr-TR"/>
        </w:rPr>
        <w:t>:</w:t>
      </w:r>
      <w:r w:rsidRPr="00C21DA8">
        <w:rPr>
          <w:rStyle w:val="normal10"/>
          <w:rFonts w:ascii="Verdana" w:hAnsi="Verdana"/>
          <w:sz w:val="20"/>
          <w:szCs w:val="20"/>
          <w:lang w:val="tr-TR"/>
        </w:rPr>
        <w:t xml:space="preserve"> </w:t>
      </w:r>
    </w:p>
    <w:p w14:paraId="0BEE54C5" w14:textId="09F0BDD3" w:rsidR="00541465" w:rsidRPr="00C21DA8" w:rsidRDefault="00AB41F1"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a.) </w:t>
      </w:r>
      <w:r w:rsidR="00541465" w:rsidRPr="00C21DA8">
        <w:rPr>
          <w:rFonts w:ascii="Verdana" w:hAnsi="Verdana" w:cs="Arial"/>
          <w:sz w:val="20"/>
          <w:szCs w:val="20"/>
          <w:lang w:val="tr-TR"/>
        </w:rPr>
        <w:t>Yardım talebine konu olan suçun kendisinden yardım talep edilen Tarafça siyasi suç ya da siyasi bir suçla bağlantılı olan bir suç olarak değerlendirilmesi; ya da</w:t>
      </w:r>
    </w:p>
    <w:p w14:paraId="3E82417A" w14:textId="25EA9864" w:rsidR="00627C6D" w:rsidRPr="00C21DA8" w:rsidRDefault="00AB41F1"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b.) </w:t>
      </w:r>
      <w:r w:rsidR="00541465" w:rsidRPr="00C21DA8">
        <w:rPr>
          <w:rFonts w:ascii="Verdana" w:hAnsi="Verdana" w:cs="Arial"/>
          <w:sz w:val="20"/>
          <w:szCs w:val="20"/>
          <w:lang w:val="tr-TR"/>
        </w:rPr>
        <w:t>Söz konusu talebin gereğinin yerine getirilmesinden kendisinden yardım talep edilen Tarafın egemenliğine, emniyetine, kamu düzenine ya da diğer önemli menfaatlerine zarar verici olarak değerlendirilmesi</w:t>
      </w:r>
      <w:r w:rsidRPr="00C21DA8">
        <w:rPr>
          <w:rStyle w:val="normal10"/>
          <w:rFonts w:ascii="Verdana" w:hAnsi="Verdana"/>
          <w:sz w:val="20"/>
          <w:szCs w:val="20"/>
          <w:lang w:val="tr-TR"/>
        </w:rPr>
        <w:t>.</w:t>
      </w:r>
      <w:r w:rsidR="00627C6D" w:rsidRPr="00C21DA8">
        <w:rPr>
          <w:rFonts w:ascii="Verdana" w:hAnsi="Verdana"/>
          <w:sz w:val="20"/>
          <w:szCs w:val="20"/>
          <w:lang w:val="tr-TR"/>
        </w:rPr>
        <w:t xml:space="preserve"> </w:t>
      </w:r>
    </w:p>
    <w:p w14:paraId="68B71947" w14:textId="734D3588" w:rsidR="00627C6D" w:rsidRPr="00C21DA8" w:rsidRDefault="00627C6D" w:rsidP="00C21DA8">
      <w:pPr>
        <w:pStyle w:val="NormalWeb"/>
        <w:spacing w:before="120" w:beforeAutospacing="0" w:after="120" w:afterAutospacing="0" w:line="260" w:lineRule="atLeast"/>
        <w:rPr>
          <w:rStyle w:val="Strong"/>
          <w:rFonts w:ascii="Verdana" w:hAnsi="Verdana" w:cs="Arial"/>
          <w:sz w:val="20"/>
          <w:szCs w:val="20"/>
          <w:lang w:val="tr-TR"/>
        </w:rPr>
      </w:pPr>
    </w:p>
    <w:p w14:paraId="0091E78E" w14:textId="6B742173" w:rsidR="00627C6D" w:rsidRPr="00C21DA8" w:rsidRDefault="001B3B89" w:rsidP="00C21DA8">
      <w:pPr>
        <w:pStyle w:val="NormalWeb"/>
        <w:spacing w:before="120" w:beforeAutospacing="0" w:after="120" w:afterAutospacing="0" w:line="260" w:lineRule="atLeast"/>
        <w:jc w:val="center"/>
        <w:rPr>
          <w:rFonts w:ascii="Verdana" w:hAnsi="Verdana"/>
          <w:sz w:val="20"/>
          <w:szCs w:val="20"/>
          <w:lang w:val="tr-TR"/>
        </w:rPr>
      </w:pPr>
      <w:r w:rsidRPr="00C21DA8">
        <w:rPr>
          <w:rStyle w:val="Strong"/>
          <w:rFonts w:ascii="Verdana" w:hAnsi="Verdana" w:cs="Arial"/>
          <w:sz w:val="20"/>
          <w:szCs w:val="20"/>
          <w:lang w:val="tr-TR"/>
        </w:rPr>
        <w:t>Madde 31 - Saklanan bilgisayar verilerine erişimle ilgili karşılıklı yardım</w:t>
      </w:r>
    </w:p>
    <w:p w14:paraId="59EAB186" w14:textId="39342793" w:rsidR="00AE3429"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1. </w:t>
      </w:r>
      <w:r w:rsidR="00AE3429" w:rsidRPr="00C21DA8">
        <w:rPr>
          <w:rFonts w:ascii="Verdana" w:hAnsi="Verdana" w:cs="Arial"/>
          <w:sz w:val="20"/>
          <w:szCs w:val="20"/>
          <w:lang w:val="tr-TR"/>
        </w:rPr>
        <w:t xml:space="preserve">Taraflardan herhangi biri, kendisine talepte bulunan Tarafın ulusal sınırları içinde bulunan bir bilgisayar sistemi aracılığıyla saklanan verilerin, bu çerçevede Madde 29 uyarınca korunan verilerin, söz konusu Tarafça araştırılması, bunlara erişilmesi, el konulması ya da bunların benzer şekilde elde tutulması ya da açıklanması amacıyla söz konusu Taraftan talepte bulunabilir. </w:t>
      </w:r>
    </w:p>
    <w:p w14:paraId="04C8853B" w14:textId="5DC5EC6A" w:rsidR="00627C6D"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2. </w:t>
      </w:r>
      <w:r w:rsidR="00AE3429" w:rsidRPr="00C21DA8">
        <w:rPr>
          <w:rFonts w:ascii="Verdana" w:hAnsi="Verdana" w:cs="Arial"/>
          <w:sz w:val="20"/>
          <w:szCs w:val="20"/>
          <w:lang w:val="tr-TR"/>
        </w:rPr>
        <w:t xml:space="preserve">Kendisinden yardım talep edilen Taraf, bu talebe, Madde 23’te belirtilen uluslararası </w:t>
      </w:r>
      <w:r w:rsidR="001B3B89" w:rsidRPr="00C21DA8">
        <w:rPr>
          <w:rStyle w:val="normal10"/>
          <w:rFonts w:ascii="Verdana" w:hAnsi="Verdana"/>
          <w:sz w:val="20"/>
          <w:szCs w:val="20"/>
          <w:lang w:val="tr-TR"/>
        </w:rPr>
        <w:t xml:space="preserve">belgelerin, düzenlemelerin ve </w:t>
      </w:r>
      <w:r w:rsidR="00AE3429" w:rsidRPr="00C21DA8">
        <w:rPr>
          <w:rStyle w:val="normal10"/>
          <w:rFonts w:ascii="Verdana" w:hAnsi="Verdana"/>
          <w:sz w:val="20"/>
          <w:szCs w:val="20"/>
          <w:lang w:val="tr-TR"/>
        </w:rPr>
        <w:t xml:space="preserve">yasaların, ayrıca işbu bölümünün ilgili hükümlerinin </w:t>
      </w:r>
      <w:r w:rsidR="001B3B89" w:rsidRPr="00C21DA8">
        <w:rPr>
          <w:rStyle w:val="normal10"/>
          <w:rFonts w:ascii="Verdana" w:hAnsi="Verdana"/>
          <w:sz w:val="20"/>
          <w:szCs w:val="20"/>
          <w:lang w:val="tr-TR"/>
        </w:rPr>
        <w:t xml:space="preserve">uygulanması </w:t>
      </w:r>
      <w:r w:rsidR="00B2642D" w:rsidRPr="00C21DA8">
        <w:rPr>
          <w:rStyle w:val="normal10"/>
          <w:rFonts w:ascii="Verdana" w:hAnsi="Verdana"/>
          <w:sz w:val="20"/>
          <w:szCs w:val="20"/>
          <w:lang w:val="tr-TR"/>
        </w:rPr>
        <w:t xml:space="preserve">suretiyle </w:t>
      </w:r>
      <w:r w:rsidR="001B3B89" w:rsidRPr="00C21DA8">
        <w:rPr>
          <w:rStyle w:val="normal10"/>
          <w:rFonts w:ascii="Verdana" w:hAnsi="Verdana"/>
          <w:sz w:val="20"/>
          <w:szCs w:val="20"/>
          <w:lang w:val="tr-TR"/>
        </w:rPr>
        <w:t>cevap verecektir.</w:t>
      </w:r>
      <w:r w:rsidRPr="00C21DA8">
        <w:rPr>
          <w:rFonts w:ascii="Verdana" w:hAnsi="Verdana"/>
          <w:sz w:val="20"/>
          <w:szCs w:val="20"/>
          <w:lang w:val="tr-TR"/>
        </w:rPr>
        <w:t xml:space="preserve"> </w:t>
      </w:r>
    </w:p>
    <w:p w14:paraId="1BABDEC2" w14:textId="0CCCB7BB"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3. </w:t>
      </w:r>
      <w:r w:rsidR="00B2642D" w:rsidRPr="00C21DA8">
        <w:rPr>
          <w:rFonts w:ascii="Verdana" w:hAnsi="Verdana" w:cs="Arial"/>
          <w:sz w:val="20"/>
          <w:szCs w:val="20"/>
          <w:lang w:val="tr-TR"/>
        </w:rPr>
        <w:t xml:space="preserve">Söz konusu talebe cevap verilmesi işlemi aşağıdakiler söz konusu olduğunda </w:t>
      </w:r>
      <w:r w:rsidR="00B2642D" w:rsidRPr="00C21DA8">
        <w:rPr>
          <w:rStyle w:val="normal10"/>
          <w:rFonts w:ascii="Verdana" w:hAnsi="Verdana"/>
          <w:sz w:val="20"/>
          <w:szCs w:val="20"/>
          <w:lang w:val="tr-TR"/>
        </w:rPr>
        <w:t>daha</w:t>
      </w:r>
      <w:r w:rsidR="001B3B89" w:rsidRPr="00C21DA8">
        <w:rPr>
          <w:rStyle w:val="normal10"/>
          <w:rFonts w:ascii="Verdana" w:hAnsi="Verdana"/>
          <w:sz w:val="20"/>
          <w:szCs w:val="20"/>
          <w:lang w:val="tr-TR"/>
        </w:rPr>
        <w:t xml:space="preserve"> hızlı bir şekilde </w:t>
      </w:r>
      <w:r w:rsidR="00B2642D" w:rsidRPr="00C21DA8">
        <w:rPr>
          <w:rStyle w:val="normal10"/>
          <w:rFonts w:ascii="Verdana" w:hAnsi="Verdana"/>
          <w:sz w:val="20"/>
          <w:szCs w:val="20"/>
          <w:lang w:val="tr-TR"/>
        </w:rPr>
        <w:t>gerçekleştirilecektir</w:t>
      </w:r>
      <w:r w:rsidR="001B3B89" w:rsidRPr="00C21DA8">
        <w:rPr>
          <w:rStyle w:val="normal10"/>
          <w:rFonts w:ascii="Verdana" w:hAnsi="Verdana"/>
          <w:sz w:val="20"/>
          <w:szCs w:val="20"/>
          <w:lang w:val="tr-TR"/>
        </w:rPr>
        <w:t>:</w:t>
      </w:r>
    </w:p>
    <w:p w14:paraId="2B8D8667" w14:textId="276FBEC9"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a.) </w:t>
      </w:r>
      <w:r w:rsidR="001B3B89" w:rsidRPr="00C21DA8">
        <w:rPr>
          <w:rStyle w:val="normal10"/>
          <w:rFonts w:ascii="Verdana" w:hAnsi="Verdana"/>
          <w:sz w:val="20"/>
          <w:szCs w:val="20"/>
          <w:lang w:val="tr-TR"/>
        </w:rPr>
        <w:t xml:space="preserve">ilgili verilerin </w:t>
      </w:r>
      <w:r w:rsidR="007E3411" w:rsidRPr="00C21DA8">
        <w:rPr>
          <w:rStyle w:val="normal10"/>
          <w:rFonts w:ascii="Verdana" w:hAnsi="Verdana"/>
          <w:sz w:val="20"/>
          <w:szCs w:val="20"/>
          <w:lang w:val="tr-TR"/>
        </w:rPr>
        <w:t>kaybolmasının</w:t>
      </w:r>
      <w:r w:rsidR="001B3B89" w:rsidRPr="00C21DA8">
        <w:rPr>
          <w:rStyle w:val="normal10"/>
          <w:rFonts w:ascii="Verdana" w:hAnsi="Verdana"/>
          <w:sz w:val="20"/>
          <w:szCs w:val="20"/>
          <w:lang w:val="tr-TR"/>
        </w:rPr>
        <w:t xml:space="preserve"> veya değiştirilme</w:t>
      </w:r>
      <w:r w:rsidR="007E3411" w:rsidRPr="00C21DA8">
        <w:rPr>
          <w:rStyle w:val="normal10"/>
          <w:rFonts w:ascii="Verdana" w:hAnsi="Verdana"/>
          <w:sz w:val="20"/>
          <w:szCs w:val="20"/>
          <w:lang w:val="tr-TR"/>
        </w:rPr>
        <w:t>sinin</w:t>
      </w:r>
      <w:r w:rsidR="001B3B89" w:rsidRPr="00C21DA8">
        <w:rPr>
          <w:rStyle w:val="normal10"/>
          <w:rFonts w:ascii="Verdana" w:hAnsi="Verdana"/>
          <w:sz w:val="20"/>
          <w:szCs w:val="20"/>
          <w:lang w:val="tr-TR"/>
        </w:rPr>
        <w:t xml:space="preserve"> </w:t>
      </w:r>
      <w:r w:rsidR="007E3411" w:rsidRPr="00C21DA8">
        <w:rPr>
          <w:rStyle w:val="normal10"/>
          <w:rFonts w:ascii="Verdana" w:hAnsi="Verdana"/>
          <w:sz w:val="20"/>
          <w:szCs w:val="20"/>
          <w:lang w:val="tr-TR"/>
        </w:rPr>
        <w:t>söz konusu olabileceğine dair</w:t>
      </w:r>
      <w:r w:rsidR="001B3B89" w:rsidRPr="00C21DA8">
        <w:rPr>
          <w:rStyle w:val="normal10"/>
          <w:rFonts w:ascii="Verdana" w:hAnsi="Verdana"/>
          <w:sz w:val="20"/>
          <w:szCs w:val="20"/>
          <w:lang w:val="tr-TR"/>
        </w:rPr>
        <w:t xml:space="preserve"> gerekçeler </w:t>
      </w:r>
      <w:r w:rsidR="007E3411" w:rsidRPr="00C21DA8">
        <w:rPr>
          <w:rStyle w:val="normal10"/>
          <w:rFonts w:ascii="Verdana" w:hAnsi="Verdana"/>
          <w:sz w:val="20"/>
          <w:szCs w:val="20"/>
          <w:lang w:val="tr-TR"/>
        </w:rPr>
        <w:t>bulunması</w:t>
      </w:r>
      <w:r w:rsidR="001B3B89" w:rsidRPr="00C21DA8">
        <w:rPr>
          <w:rStyle w:val="normal10"/>
          <w:rFonts w:ascii="Verdana" w:hAnsi="Verdana"/>
          <w:sz w:val="20"/>
          <w:szCs w:val="20"/>
          <w:lang w:val="tr-TR"/>
        </w:rPr>
        <w:t xml:space="preserve">; </w:t>
      </w:r>
      <w:r w:rsidR="007E3411" w:rsidRPr="00C21DA8">
        <w:rPr>
          <w:rStyle w:val="normal10"/>
          <w:rFonts w:ascii="Verdana" w:hAnsi="Verdana"/>
          <w:sz w:val="20"/>
          <w:szCs w:val="20"/>
          <w:lang w:val="tr-TR"/>
        </w:rPr>
        <w:t>ya da</w:t>
      </w:r>
      <w:r w:rsidRPr="00C21DA8">
        <w:rPr>
          <w:rFonts w:ascii="Verdana" w:hAnsi="Verdana"/>
          <w:sz w:val="20"/>
          <w:szCs w:val="20"/>
          <w:lang w:val="tr-TR"/>
        </w:rPr>
        <w:t xml:space="preserve"> </w:t>
      </w:r>
    </w:p>
    <w:p w14:paraId="6F69F3A8" w14:textId="12B30E90"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lastRenderedPageBreak/>
        <w:t xml:space="preserve">b.) </w:t>
      </w:r>
      <w:r w:rsidR="001B3B89" w:rsidRPr="00C21DA8">
        <w:rPr>
          <w:rStyle w:val="normal10"/>
          <w:rFonts w:ascii="Verdana" w:hAnsi="Verdana"/>
          <w:sz w:val="20"/>
          <w:szCs w:val="20"/>
          <w:lang w:val="tr-TR"/>
        </w:rPr>
        <w:t xml:space="preserve">2. paragrafta atıfta bulunulan araçlar, düzenlemeler ve yasalar </w:t>
      </w:r>
      <w:r w:rsidR="007E3411" w:rsidRPr="00C21DA8">
        <w:rPr>
          <w:rStyle w:val="normal10"/>
          <w:rFonts w:ascii="Verdana" w:hAnsi="Verdana"/>
          <w:sz w:val="20"/>
          <w:szCs w:val="20"/>
          <w:lang w:val="tr-TR"/>
        </w:rPr>
        <w:t>başka şekillerde</w:t>
      </w:r>
      <w:r w:rsidR="001B3B89" w:rsidRPr="00C21DA8">
        <w:rPr>
          <w:rStyle w:val="normal10"/>
          <w:rFonts w:ascii="Verdana" w:hAnsi="Verdana"/>
          <w:sz w:val="20"/>
          <w:szCs w:val="20"/>
          <w:lang w:val="tr-TR"/>
        </w:rPr>
        <w:t xml:space="preserve"> hızlandırılmış bir işbirliği </w:t>
      </w:r>
      <w:r w:rsidR="007E3411" w:rsidRPr="00C21DA8">
        <w:rPr>
          <w:rStyle w:val="normal10"/>
          <w:rFonts w:ascii="Verdana" w:hAnsi="Verdana"/>
          <w:sz w:val="20"/>
          <w:szCs w:val="20"/>
          <w:lang w:val="tr-TR"/>
        </w:rPr>
        <w:t>sağlıyor olması</w:t>
      </w:r>
      <w:r w:rsidR="001B3B89" w:rsidRPr="00C21DA8">
        <w:rPr>
          <w:rStyle w:val="normal10"/>
          <w:rFonts w:ascii="Verdana" w:hAnsi="Verdana"/>
          <w:sz w:val="20"/>
          <w:szCs w:val="20"/>
          <w:lang w:val="tr-TR"/>
        </w:rPr>
        <w:t>.</w:t>
      </w:r>
      <w:r w:rsidRPr="00C21DA8">
        <w:rPr>
          <w:rFonts w:ascii="Verdana" w:hAnsi="Verdana"/>
          <w:sz w:val="20"/>
          <w:szCs w:val="20"/>
          <w:lang w:val="tr-TR"/>
        </w:rPr>
        <w:t xml:space="preserve"> </w:t>
      </w:r>
    </w:p>
    <w:p w14:paraId="4EB576DB" w14:textId="77777777" w:rsidR="00627C6D" w:rsidRPr="00C21DA8" w:rsidRDefault="00627C6D" w:rsidP="00C21DA8">
      <w:pPr>
        <w:spacing w:before="120" w:after="120"/>
        <w:rPr>
          <w:sz w:val="20"/>
          <w:szCs w:val="20"/>
          <w:lang w:val="tr-TR"/>
        </w:rPr>
      </w:pPr>
    </w:p>
    <w:p w14:paraId="229D8F18" w14:textId="7C1E72BC" w:rsidR="00627C6D" w:rsidRPr="00C21DA8" w:rsidRDefault="001B3B89" w:rsidP="00C21DA8">
      <w:pPr>
        <w:pStyle w:val="NormalWeb"/>
        <w:spacing w:before="120" w:beforeAutospacing="0" w:after="120" w:afterAutospacing="0" w:line="260" w:lineRule="atLeast"/>
        <w:jc w:val="center"/>
        <w:rPr>
          <w:rFonts w:ascii="Verdana" w:hAnsi="Verdana"/>
          <w:sz w:val="20"/>
          <w:szCs w:val="20"/>
          <w:lang w:val="tr-TR"/>
        </w:rPr>
      </w:pPr>
      <w:r w:rsidRPr="00C21DA8">
        <w:rPr>
          <w:rStyle w:val="Strong"/>
          <w:rFonts w:ascii="Verdana" w:hAnsi="Verdana" w:cs="Arial"/>
          <w:sz w:val="20"/>
          <w:szCs w:val="20"/>
          <w:lang w:val="tr-TR"/>
        </w:rPr>
        <w:t>Madde 35 – 7/24 Ağ</w:t>
      </w:r>
    </w:p>
    <w:p w14:paraId="118755E7" w14:textId="77777777" w:rsidR="00627C6D"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p>
    <w:p w14:paraId="0FF72BA7" w14:textId="3700ACB5"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1. </w:t>
      </w:r>
      <w:r w:rsidR="001B3B89" w:rsidRPr="00C21DA8">
        <w:rPr>
          <w:rStyle w:val="normal10"/>
          <w:rFonts w:ascii="Verdana" w:hAnsi="Verdana"/>
          <w:sz w:val="20"/>
          <w:szCs w:val="20"/>
          <w:lang w:val="tr-TR"/>
        </w:rPr>
        <w:t xml:space="preserve">Taraflardan her biri, bilgisayar sistemleri ve verileriyle ilgili cezai suçlarla ilgili soruşturma veya kovuşturma amacıyla acil yardım sağlanmasını </w:t>
      </w:r>
      <w:r w:rsidR="00F60064" w:rsidRPr="00C21DA8">
        <w:rPr>
          <w:rStyle w:val="normal10"/>
          <w:rFonts w:ascii="Verdana" w:hAnsi="Verdana"/>
          <w:sz w:val="20"/>
          <w:szCs w:val="20"/>
          <w:lang w:val="tr-TR"/>
        </w:rPr>
        <w:t>temin etmek</w:t>
      </w:r>
      <w:r w:rsidR="001B3B89" w:rsidRPr="00C21DA8">
        <w:rPr>
          <w:rStyle w:val="normal10"/>
          <w:rFonts w:ascii="Verdana" w:hAnsi="Verdana"/>
          <w:sz w:val="20"/>
          <w:szCs w:val="20"/>
          <w:lang w:val="tr-TR"/>
        </w:rPr>
        <w:t xml:space="preserve"> veya bir cezai suçla alakalı elektronik ortamda </w:t>
      </w:r>
      <w:r w:rsidR="00D777E6" w:rsidRPr="00C21DA8">
        <w:rPr>
          <w:rStyle w:val="normal10"/>
          <w:rFonts w:ascii="Verdana" w:hAnsi="Verdana"/>
          <w:sz w:val="20"/>
          <w:szCs w:val="20"/>
          <w:lang w:val="tr-TR"/>
        </w:rPr>
        <w:t xml:space="preserve">delil </w:t>
      </w:r>
      <w:r w:rsidR="001B3B89" w:rsidRPr="00C21DA8">
        <w:rPr>
          <w:rStyle w:val="normal10"/>
          <w:rFonts w:ascii="Verdana" w:hAnsi="Verdana"/>
          <w:sz w:val="20"/>
          <w:szCs w:val="20"/>
          <w:lang w:val="tr-TR"/>
        </w:rPr>
        <w:t>toplamak üzere hafta</w:t>
      </w:r>
      <w:r w:rsidR="00D777E6" w:rsidRPr="00C21DA8">
        <w:rPr>
          <w:rStyle w:val="normal10"/>
          <w:rFonts w:ascii="Verdana" w:hAnsi="Verdana"/>
          <w:sz w:val="20"/>
          <w:szCs w:val="20"/>
          <w:lang w:val="tr-TR"/>
        </w:rPr>
        <w:t>nın</w:t>
      </w:r>
      <w:r w:rsidR="001B3B89" w:rsidRPr="00C21DA8">
        <w:rPr>
          <w:rStyle w:val="normal10"/>
          <w:rFonts w:ascii="Verdana" w:hAnsi="Verdana"/>
          <w:sz w:val="20"/>
          <w:szCs w:val="20"/>
          <w:lang w:val="tr-TR"/>
        </w:rPr>
        <w:t xml:space="preserve"> yedi gün</w:t>
      </w:r>
      <w:r w:rsidR="00D777E6" w:rsidRPr="00C21DA8">
        <w:rPr>
          <w:sz w:val="20"/>
          <w:szCs w:val="20"/>
          <w:lang w:val="tr-TR"/>
        </w:rPr>
        <w:t xml:space="preserve"> </w:t>
      </w:r>
      <w:r w:rsidR="00D777E6" w:rsidRPr="00C21DA8">
        <w:rPr>
          <w:rStyle w:val="normal10"/>
          <w:rFonts w:ascii="Verdana" w:hAnsi="Verdana"/>
          <w:sz w:val="20"/>
          <w:szCs w:val="20"/>
          <w:lang w:val="tr-TR"/>
        </w:rPr>
        <w:t>yirmi dört saat boyunca</w:t>
      </w:r>
      <w:r w:rsidR="001B3B89" w:rsidRPr="00C21DA8">
        <w:rPr>
          <w:rStyle w:val="normal10"/>
          <w:rFonts w:ascii="Verdana" w:hAnsi="Verdana"/>
          <w:sz w:val="20"/>
          <w:szCs w:val="20"/>
          <w:lang w:val="tr-TR"/>
        </w:rPr>
        <w:t xml:space="preserve"> bir irtibat noktası belirleyecektir.  </w:t>
      </w:r>
      <w:r w:rsidR="00D777E6" w:rsidRPr="00C21DA8">
        <w:rPr>
          <w:rStyle w:val="normal10"/>
          <w:rFonts w:ascii="Verdana" w:hAnsi="Verdana"/>
          <w:sz w:val="20"/>
          <w:szCs w:val="20"/>
          <w:lang w:val="tr-TR"/>
        </w:rPr>
        <w:t>Söz konusu</w:t>
      </w:r>
      <w:r w:rsidR="001B3B89" w:rsidRPr="00C21DA8">
        <w:rPr>
          <w:rStyle w:val="normal10"/>
          <w:rFonts w:ascii="Verdana" w:hAnsi="Verdana"/>
          <w:sz w:val="20"/>
          <w:szCs w:val="20"/>
          <w:lang w:val="tr-TR"/>
        </w:rPr>
        <w:t xml:space="preserve"> yardım, </w:t>
      </w:r>
      <w:r w:rsidR="00D777E6" w:rsidRPr="00C21DA8">
        <w:rPr>
          <w:rStyle w:val="normal10"/>
          <w:rFonts w:ascii="Verdana" w:hAnsi="Verdana"/>
          <w:sz w:val="20"/>
          <w:szCs w:val="20"/>
          <w:lang w:val="tr-TR"/>
        </w:rPr>
        <w:t>aşağıdaki</w:t>
      </w:r>
      <w:r w:rsidR="001B3B89" w:rsidRPr="00C21DA8">
        <w:rPr>
          <w:rStyle w:val="normal10"/>
          <w:rFonts w:ascii="Verdana" w:hAnsi="Verdana"/>
          <w:sz w:val="20"/>
          <w:szCs w:val="20"/>
          <w:lang w:val="tr-TR"/>
        </w:rPr>
        <w:t xml:space="preserve"> süreçlerin kolaylaştırılması </w:t>
      </w:r>
      <w:r w:rsidR="00D777E6" w:rsidRPr="00C21DA8">
        <w:rPr>
          <w:rStyle w:val="normal10"/>
          <w:rFonts w:ascii="Verdana" w:hAnsi="Verdana"/>
          <w:sz w:val="20"/>
          <w:szCs w:val="20"/>
          <w:lang w:val="tr-TR"/>
        </w:rPr>
        <w:t>ya da ulusal yasa</w:t>
      </w:r>
      <w:r w:rsidR="001B3B89" w:rsidRPr="00C21DA8">
        <w:rPr>
          <w:rStyle w:val="normal10"/>
          <w:rFonts w:ascii="Verdana" w:hAnsi="Verdana"/>
          <w:sz w:val="20"/>
          <w:szCs w:val="20"/>
          <w:lang w:val="tr-TR"/>
        </w:rPr>
        <w:t xml:space="preserve"> ve uygulama</w:t>
      </w:r>
      <w:r w:rsidR="00D777E6" w:rsidRPr="00C21DA8">
        <w:rPr>
          <w:rStyle w:val="normal10"/>
          <w:rFonts w:ascii="Verdana" w:hAnsi="Verdana"/>
          <w:sz w:val="20"/>
          <w:szCs w:val="20"/>
          <w:lang w:val="tr-TR"/>
        </w:rPr>
        <w:t>ların</w:t>
      </w:r>
      <w:r w:rsidR="001B3B89" w:rsidRPr="00C21DA8">
        <w:rPr>
          <w:rStyle w:val="normal10"/>
          <w:rFonts w:ascii="Verdana" w:hAnsi="Verdana"/>
          <w:sz w:val="20"/>
          <w:szCs w:val="20"/>
          <w:lang w:val="tr-TR"/>
        </w:rPr>
        <w:t xml:space="preserve"> </w:t>
      </w:r>
      <w:r w:rsidR="00D777E6" w:rsidRPr="00C21DA8">
        <w:rPr>
          <w:rStyle w:val="normal10"/>
          <w:rFonts w:ascii="Verdana" w:hAnsi="Verdana"/>
          <w:sz w:val="20"/>
          <w:szCs w:val="20"/>
          <w:lang w:val="tr-TR"/>
        </w:rPr>
        <w:t>uygun görmesi halinde</w:t>
      </w:r>
      <w:r w:rsidR="001B3B89" w:rsidRPr="00C21DA8">
        <w:rPr>
          <w:rStyle w:val="normal10"/>
          <w:rFonts w:ascii="Verdana" w:hAnsi="Verdana"/>
          <w:sz w:val="20"/>
          <w:szCs w:val="20"/>
          <w:lang w:val="tr-TR"/>
        </w:rPr>
        <w:t xml:space="preserve"> doğrudan </w:t>
      </w:r>
      <w:r w:rsidR="00D777E6" w:rsidRPr="00C21DA8">
        <w:rPr>
          <w:rStyle w:val="normal10"/>
          <w:rFonts w:ascii="Verdana" w:hAnsi="Verdana"/>
          <w:sz w:val="20"/>
          <w:szCs w:val="20"/>
          <w:lang w:val="tr-TR"/>
        </w:rPr>
        <w:t>yapılması ile olacaktır</w:t>
      </w:r>
      <w:r w:rsidR="001B3B89" w:rsidRPr="00C21DA8">
        <w:rPr>
          <w:rStyle w:val="normal10"/>
          <w:rFonts w:ascii="Verdana" w:hAnsi="Verdana"/>
          <w:sz w:val="20"/>
          <w:szCs w:val="20"/>
          <w:lang w:val="tr-TR"/>
        </w:rPr>
        <w:t>:</w:t>
      </w:r>
      <w:r w:rsidRPr="00C21DA8">
        <w:rPr>
          <w:rFonts w:ascii="Verdana" w:hAnsi="Verdana"/>
          <w:sz w:val="20"/>
          <w:szCs w:val="20"/>
          <w:lang w:val="tr-TR"/>
        </w:rPr>
        <w:t xml:space="preserve"> </w:t>
      </w:r>
    </w:p>
    <w:p w14:paraId="67A16C71" w14:textId="73FD3610" w:rsidR="00372587" w:rsidRPr="00C21DA8" w:rsidRDefault="00372587" w:rsidP="00C21DA8">
      <w:pPr>
        <w:pStyle w:val="NormalWeb"/>
        <w:spacing w:before="120" w:beforeAutospacing="0" w:after="120" w:afterAutospacing="0" w:line="260" w:lineRule="atLeast"/>
        <w:rPr>
          <w:rFonts w:ascii="Verdana" w:hAnsi="Verdana" w:cs="Arial"/>
          <w:sz w:val="20"/>
          <w:szCs w:val="20"/>
          <w:lang w:val="tr-TR"/>
        </w:rPr>
      </w:pPr>
      <w:r w:rsidRPr="00C21DA8">
        <w:rPr>
          <w:rFonts w:ascii="Verdana" w:hAnsi="Verdana" w:cs="Arial"/>
          <w:sz w:val="20"/>
          <w:szCs w:val="20"/>
          <w:lang w:val="tr-TR"/>
        </w:rPr>
        <w:t xml:space="preserve">a.) teknik </w:t>
      </w:r>
      <w:r w:rsidR="00D777E6" w:rsidRPr="00C21DA8">
        <w:rPr>
          <w:rFonts w:ascii="Verdana" w:hAnsi="Verdana" w:cs="Arial"/>
          <w:sz w:val="20"/>
          <w:szCs w:val="20"/>
          <w:lang w:val="tr-TR"/>
        </w:rPr>
        <w:t>görüş verilmesi</w:t>
      </w:r>
      <w:r w:rsidRPr="00C21DA8">
        <w:rPr>
          <w:rFonts w:ascii="Verdana" w:hAnsi="Verdana" w:cs="Arial"/>
          <w:sz w:val="20"/>
          <w:szCs w:val="20"/>
          <w:lang w:val="tr-TR"/>
        </w:rPr>
        <w:t>;</w:t>
      </w:r>
    </w:p>
    <w:p w14:paraId="36CA100E" w14:textId="77777777" w:rsidR="00372587" w:rsidRPr="00C21DA8" w:rsidRDefault="00372587" w:rsidP="00C21DA8">
      <w:pPr>
        <w:pStyle w:val="NormalWeb"/>
        <w:spacing w:before="120" w:beforeAutospacing="0" w:after="120" w:afterAutospacing="0" w:line="260" w:lineRule="atLeast"/>
        <w:rPr>
          <w:rFonts w:ascii="Verdana" w:hAnsi="Verdana" w:cs="Arial"/>
          <w:sz w:val="20"/>
          <w:szCs w:val="20"/>
          <w:lang w:val="tr-TR"/>
        </w:rPr>
      </w:pPr>
      <w:r w:rsidRPr="00C21DA8">
        <w:rPr>
          <w:rFonts w:ascii="Verdana" w:hAnsi="Verdana" w:cs="Arial"/>
          <w:sz w:val="20"/>
          <w:szCs w:val="20"/>
          <w:lang w:val="tr-TR"/>
        </w:rPr>
        <w:t>b.) 29. ve 30. Maddeler uyarınca verilerin korunması;</w:t>
      </w:r>
    </w:p>
    <w:p w14:paraId="61CAED52" w14:textId="40560713" w:rsidR="00627C6D" w:rsidRPr="00C21DA8" w:rsidRDefault="00372587"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c.) delillerin toplanması, hukuki bilgi sağlanması ve şüphelilerin </w:t>
      </w:r>
      <w:r w:rsidR="00D777E6" w:rsidRPr="00C21DA8">
        <w:rPr>
          <w:rFonts w:ascii="Verdana" w:hAnsi="Verdana" w:cs="Arial"/>
          <w:sz w:val="20"/>
          <w:szCs w:val="20"/>
          <w:lang w:val="tr-TR"/>
        </w:rPr>
        <w:t xml:space="preserve">yerlerinin </w:t>
      </w:r>
      <w:r w:rsidRPr="00C21DA8">
        <w:rPr>
          <w:rFonts w:ascii="Verdana" w:hAnsi="Verdana" w:cs="Arial"/>
          <w:sz w:val="20"/>
          <w:szCs w:val="20"/>
          <w:lang w:val="tr-TR"/>
        </w:rPr>
        <w:t>bulunması.</w:t>
      </w:r>
    </w:p>
    <w:p w14:paraId="40FF5EF2" w14:textId="01B9AA58"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2. a. </w:t>
      </w:r>
      <w:r w:rsidR="00554465" w:rsidRPr="00C21DA8">
        <w:rPr>
          <w:rStyle w:val="normal10"/>
          <w:rFonts w:ascii="Verdana" w:hAnsi="Verdana"/>
          <w:sz w:val="20"/>
          <w:szCs w:val="20"/>
          <w:lang w:val="tr-TR"/>
        </w:rPr>
        <w:t xml:space="preserve">Tarafların irtibat noktaları hızlı iletişim sağlanmasına elverişli nitelikte olacaktır. </w:t>
      </w:r>
      <w:r w:rsidRPr="00C21DA8">
        <w:rPr>
          <w:rFonts w:ascii="Verdana" w:hAnsi="Verdana"/>
          <w:sz w:val="20"/>
          <w:szCs w:val="20"/>
          <w:lang w:val="tr-TR"/>
        </w:rPr>
        <w:t xml:space="preserve"> </w:t>
      </w:r>
    </w:p>
    <w:p w14:paraId="1FEA42EE" w14:textId="1DCD3CA4" w:rsidR="00627C6D" w:rsidRPr="00C21DA8" w:rsidRDefault="00627C6D" w:rsidP="00C21DA8">
      <w:pPr>
        <w:pStyle w:val="NormalWeb"/>
        <w:spacing w:before="120" w:beforeAutospacing="0" w:after="120" w:afterAutospacing="0" w:line="260" w:lineRule="atLeast"/>
        <w:jc w:val="both"/>
        <w:rPr>
          <w:rFonts w:ascii="Verdana" w:hAnsi="Verdana" w:cs="Arial"/>
          <w:sz w:val="20"/>
          <w:szCs w:val="20"/>
          <w:lang w:val="tr-TR"/>
        </w:rPr>
      </w:pPr>
      <w:r w:rsidRPr="00C21DA8">
        <w:rPr>
          <w:rFonts w:ascii="Verdana" w:hAnsi="Verdana" w:cs="Arial"/>
          <w:sz w:val="20"/>
          <w:szCs w:val="20"/>
          <w:lang w:val="tr-TR"/>
        </w:rPr>
        <w:t xml:space="preserve">b. </w:t>
      </w:r>
      <w:r w:rsidR="00554465" w:rsidRPr="00C21DA8">
        <w:rPr>
          <w:rFonts w:ascii="Verdana" w:hAnsi="Verdana" w:cs="Arial"/>
          <w:sz w:val="20"/>
          <w:szCs w:val="20"/>
          <w:lang w:val="tr-TR"/>
        </w:rPr>
        <w:t xml:space="preserve">Herhangi bir Tarafın belirlediği irtibat noktasının, ilgili Tarafın </w:t>
      </w:r>
      <w:r w:rsidR="00AE2A87" w:rsidRPr="00C21DA8">
        <w:rPr>
          <w:rStyle w:val="normal10"/>
          <w:rFonts w:ascii="Verdana" w:hAnsi="Verdana"/>
          <w:sz w:val="20"/>
          <w:szCs w:val="20"/>
          <w:lang w:val="tr-TR"/>
        </w:rPr>
        <w:t xml:space="preserve">uluslararası karşılıklı yardımdan veya suçluların iadesinden sorumlu makam veya makamlarının bir parçası </w:t>
      </w:r>
      <w:r w:rsidR="00554465" w:rsidRPr="00C21DA8">
        <w:rPr>
          <w:rStyle w:val="normal10"/>
          <w:rFonts w:ascii="Verdana" w:hAnsi="Verdana"/>
          <w:sz w:val="20"/>
          <w:szCs w:val="20"/>
          <w:lang w:val="tr-TR"/>
        </w:rPr>
        <w:t>olmaması durumunda</w:t>
      </w:r>
      <w:r w:rsidR="00AE2A87" w:rsidRPr="00C21DA8">
        <w:rPr>
          <w:rStyle w:val="normal10"/>
          <w:rFonts w:ascii="Verdana" w:hAnsi="Verdana"/>
          <w:sz w:val="20"/>
          <w:szCs w:val="20"/>
          <w:lang w:val="tr-TR"/>
        </w:rPr>
        <w:t xml:space="preserve">, </w:t>
      </w:r>
      <w:r w:rsidR="00554465" w:rsidRPr="00C21DA8">
        <w:rPr>
          <w:rStyle w:val="normal10"/>
          <w:rFonts w:ascii="Verdana" w:hAnsi="Verdana"/>
          <w:sz w:val="20"/>
          <w:szCs w:val="20"/>
          <w:lang w:val="tr-TR"/>
        </w:rPr>
        <w:t xml:space="preserve">söz konusu irtibat </w:t>
      </w:r>
      <w:r w:rsidR="00AE2A87" w:rsidRPr="00C21DA8">
        <w:rPr>
          <w:rStyle w:val="normal10"/>
          <w:rFonts w:ascii="Verdana" w:hAnsi="Verdana"/>
          <w:sz w:val="20"/>
          <w:szCs w:val="20"/>
          <w:lang w:val="tr-TR"/>
        </w:rPr>
        <w:t>noktası</w:t>
      </w:r>
      <w:r w:rsidR="00554465" w:rsidRPr="00C21DA8">
        <w:rPr>
          <w:rStyle w:val="normal10"/>
          <w:rFonts w:ascii="Verdana" w:hAnsi="Verdana"/>
          <w:sz w:val="20"/>
          <w:szCs w:val="20"/>
          <w:lang w:val="tr-TR"/>
        </w:rPr>
        <w:t>nın ilgili</w:t>
      </w:r>
      <w:r w:rsidR="00AE2A87" w:rsidRPr="00C21DA8">
        <w:rPr>
          <w:rStyle w:val="normal10"/>
          <w:rFonts w:ascii="Verdana" w:hAnsi="Verdana"/>
          <w:sz w:val="20"/>
          <w:szCs w:val="20"/>
          <w:lang w:val="tr-TR"/>
        </w:rPr>
        <w:t xml:space="preserve"> makam veya makamlarla hızlı bir şekilde koordinasyon </w:t>
      </w:r>
      <w:r w:rsidR="00554465" w:rsidRPr="00C21DA8">
        <w:rPr>
          <w:rStyle w:val="normal10"/>
          <w:rFonts w:ascii="Verdana" w:hAnsi="Verdana"/>
          <w:sz w:val="20"/>
          <w:szCs w:val="20"/>
          <w:lang w:val="tr-TR"/>
        </w:rPr>
        <w:t>sağlayabilecek nitelikte olması gerekmektedir</w:t>
      </w:r>
      <w:r w:rsidR="00AE2A87" w:rsidRPr="00C21DA8">
        <w:rPr>
          <w:rStyle w:val="normal10"/>
          <w:rFonts w:ascii="Verdana" w:hAnsi="Verdana"/>
          <w:sz w:val="20"/>
          <w:szCs w:val="20"/>
          <w:lang w:val="tr-TR"/>
        </w:rPr>
        <w:t>.</w:t>
      </w:r>
      <w:r w:rsidRPr="00C21DA8">
        <w:rPr>
          <w:rFonts w:ascii="Verdana" w:hAnsi="Verdana"/>
          <w:sz w:val="20"/>
          <w:szCs w:val="20"/>
          <w:lang w:val="tr-TR"/>
        </w:rPr>
        <w:t xml:space="preserve"> </w:t>
      </w:r>
    </w:p>
    <w:p w14:paraId="79167634" w14:textId="348A5899" w:rsidR="00627C6D" w:rsidRPr="00C21DA8" w:rsidRDefault="00627C6D" w:rsidP="00C21DA8">
      <w:pPr>
        <w:pStyle w:val="NormalWeb"/>
        <w:spacing w:before="120" w:beforeAutospacing="0" w:after="120" w:afterAutospacing="0" w:line="260" w:lineRule="atLeast"/>
        <w:jc w:val="both"/>
        <w:rPr>
          <w:rFonts w:ascii="Verdana" w:hAnsi="Verdana"/>
          <w:sz w:val="20"/>
          <w:szCs w:val="20"/>
          <w:lang w:val="tr-TR"/>
        </w:rPr>
      </w:pPr>
      <w:r w:rsidRPr="00C21DA8">
        <w:rPr>
          <w:rFonts w:ascii="Verdana" w:hAnsi="Verdana" w:cs="Arial"/>
          <w:sz w:val="20"/>
          <w:szCs w:val="20"/>
          <w:lang w:val="tr-TR"/>
        </w:rPr>
        <w:t xml:space="preserve">3. </w:t>
      </w:r>
      <w:r w:rsidR="00AE2A87" w:rsidRPr="00C21DA8">
        <w:rPr>
          <w:rStyle w:val="normal10"/>
          <w:rFonts w:ascii="Verdana" w:hAnsi="Verdana"/>
          <w:sz w:val="20"/>
          <w:szCs w:val="20"/>
          <w:lang w:val="tr-TR"/>
        </w:rPr>
        <w:t xml:space="preserve">Taraflardan her biri, ağın </w:t>
      </w:r>
      <w:r w:rsidR="00554465" w:rsidRPr="00C21DA8">
        <w:rPr>
          <w:rStyle w:val="normal10"/>
          <w:rFonts w:ascii="Verdana" w:hAnsi="Verdana"/>
          <w:sz w:val="20"/>
          <w:szCs w:val="20"/>
          <w:lang w:val="tr-TR"/>
        </w:rPr>
        <w:t xml:space="preserve">rahat biçimde </w:t>
      </w:r>
      <w:r w:rsidR="00AE2A87" w:rsidRPr="00C21DA8">
        <w:rPr>
          <w:rStyle w:val="normal10"/>
          <w:rFonts w:ascii="Verdana" w:hAnsi="Verdana"/>
          <w:sz w:val="20"/>
          <w:szCs w:val="20"/>
          <w:lang w:val="tr-TR"/>
        </w:rPr>
        <w:t>işleti</w:t>
      </w:r>
      <w:r w:rsidR="00554465" w:rsidRPr="00C21DA8">
        <w:rPr>
          <w:rStyle w:val="normal10"/>
          <w:rFonts w:ascii="Verdana" w:hAnsi="Verdana"/>
          <w:sz w:val="20"/>
          <w:szCs w:val="20"/>
          <w:lang w:val="tr-TR"/>
        </w:rPr>
        <w:t>lmesini sağlayacak</w:t>
      </w:r>
      <w:r w:rsidR="00AE2A87" w:rsidRPr="00C21DA8">
        <w:rPr>
          <w:rStyle w:val="normal10"/>
          <w:rFonts w:ascii="Verdana" w:hAnsi="Verdana"/>
          <w:sz w:val="20"/>
          <w:szCs w:val="20"/>
          <w:lang w:val="tr-TR"/>
        </w:rPr>
        <w:t xml:space="preserve"> eğitimli ve donanımlı personelin </w:t>
      </w:r>
      <w:r w:rsidR="00554465" w:rsidRPr="00C21DA8">
        <w:rPr>
          <w:rStyle w:val="normal10"/>
          <w:rFonts w:ascii="Verdana" w:hAnsi="Verdana"/>
          <w:sz w:val="20"/>
          <w:szCs w:val="20"/>
          <w:lang w:val="tr-TR"/>
        </w:rPr>
        <w:t>bulunmasını</w:t>
      </w:r>
      <w:r w:rsidR="00AE2A87" w:rsidRPr="00C21DA8">
        <w:rPr>
          <w:rStyle w:val="normal10"/>
          <w:rFonts w:ascii="Verdana" w:hAnsi="Verdana"/>
          <w:sz w:val="20"/>
          <w:szCs w:val="20"/>
          <w:lang w:val="tr-TR"/>
        </w:rPr>
        <w:t xml:space="preserve"> sağlayacaktır.</w:t>
      </w:r>
      <w:r w:rsidRPr="00C21DA8">
        <w:rPr>
          <w:rFonts w:ascii="Verdana" w:hAnsi="Verdana"/>
          <w:sz w:val="20"/>
          <w:szCs w:val="20"/>
          <w:lang w:val="tr-TR"/>
        </w:rPr>
        <w:t xml:space="preserve"> </w:t>
      </w:r>
    </w:p>
    <w:sectPr w:rsidR="00627C6D" w:rsidRPr="00C21DA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077E"/>
    <w:multiLevelType w:val="hybridMultilevel"/>
    <w:tmpl w:val="3CE20E60"/>
    <w:lvl w:ilvl="0" w:tplc="422C21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E79B8"/>
    <w:multiLevelType w:val="hybridMultilevel"/>
    <w:tmpl w:val="3F6EC172"/>
    <w:lvl w:ilvl="0" w:tplc="02388ED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967"/>
    <w:rsid w:val="00131782"/>
    <w:rsid w:val="001B3B89"/>
    <w:rsid w:val="001E168E"/>
    <w:rsid w:val="002B663B"/>
    <w:rsid w:val="0030213E"/>
    <w:rsid w:val="0033045F"/>
    <w:rsid w:val="003705CD"/>
    <w:rsid w:val="00372587"/>
    <w:rsid w:val="004011BF"/>
    <w:rsid w:val="004300F1"/>
    <w:rsid w:val="0049731E"/>
    <w:rsid w:val="004A6543"/>
    <w:rsid w:val="004C7A3C"/>
    <w:rsid w:val="00541465"/>
    <w:rsid w:val="00545440"/>
    <w:rsid w:val="00554465"/>
    <w:rsid w:val="0056696D"/>
    <w:rsid w:val="005748CF"/>
    <w:rsid w:val="00627C6D"/>
    <w:rsid w:val="006D0238"/>
    <w:rsid w:val="006D2D71"/>
    <w:rsid w:val="00707967"/>
    <w:rsid w:val="00717D9B"/>
    <w:rsid w:val="00736D12"/>
    <w:rsid w:val="00796721"/>
    <w:rsid w:val="007E3411"/>
    <w:rsid w:val="008E1507"/>
    <w:rsid w:val="008E3729"/>
    <w:rsid w:val="00973A2D"/>
    <w:rsid w:val="00AB41F1"/>
    <w:rsid w:val="00AE2A87"/>
    <w:rsid w:val="00AE3429"/>
    <w:rsid w:val="00B2642D"/>
    <w:rsid w:val="00C21DA8"/>
    <w:rsid w:val="00CC0771"/>
    <w:rsid w:val="00D2675D"/>
    <w:rsid w:val="00D777E6"/>
    <w:rsid w:val="00E72C44"/>
    <w:rsid w:val="00E90CB9"/>
    <w:rsid w:val="00ED6C16"/>
    <w:rsid w:val="00F60064"/>
    <w:rsid w:val="00F9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E44A"/>
  <w15:docId w15:val="{D88BAF50-0B92-4603-9220-7783BD42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6D"/>
    <w:pPr>
      <w:spacing w:after="0" w:line="260" w:lineRule="atLeast"/>
      <w:jc w:val="both"/>
    </w:pPr>
    <w:rPr>
      <w:rFonts w:ascii="Verdana" w:eastAsia="Times New Roman" w:hAnsi="Verdana" w:cs="Times New Roman"/>
      <w:sz w:val="1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C6D"/>
    <w:pPr>
      <w:spacing w:before="100" w:beforeAutospacing="1" w:after="100" w:afterAutospacing="1" w:line="240" w:lineRule="auto"/>
      <w:jc w:val="left"/>
    </w:pPr>
    <w:rPr>
      <w:rFonts w:ascii="Times New Roman" w:hAnsi="Times New Roman"/>
      <w:sz w:val="24"/>
      <w:lang w:val="en-US"/>
    </w:rPr>
  </w:style>
  <w:style w:type="character" w:styleId="Strong">
    <w:name w:val="Strong"/>
    <w:basedOn w:val="DefaultParagraphFont"/>
    <w:uiPriority w:val="22"/>
    <w:qFormat/>
    <w:rsid w:val="00627C6D"/>
    <w:rPr>
      <w:b/>
      <w:bCs/>
    </w:rPr>
  </w:style>
  <w:style w:type="character" w:customStyle="1" w:styleId="normal10">
    <w:name w:val="normal10"/>
    <w:basedOn w:val="DefaultParagraphFont"/>
    <w:rsid w:val="00627C6D"/>
  </w:style>
  <w:style w:type="character" w:styleId="Emphasis">
    <w:name w:val="Emphasis"/>
    <w:basedOn w:val="DefaultParagraphFont"/>
    <w:uiPriority w:val="20"/>
    <w:qFormat/>
    <w:rsid w:val="00627C6D"/>
    <w:rPr>
      <w:i/>
      <w:iCs/>
    </w:rPr>
  </w:style>
  <w:style w:type="paragraph" w:styleId="BalloonText">
    <w:name w:val="Balloon Text"/>
    <w:basedOn w:val="Normal"/>
    <w:link w:val="BalloonTextChar"/>
    <w:uiPriority w:val="99"/>
    <w:semiHidden/>
    <w:unhideWhenUsed/>
    <w:rsid w:val="004A654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4A6543"/>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622117">
      <w:bodyDiv w:val="1"/>
      <w:marLeft w:val="0"/>
      <w:marRight w:val="0"/>
      <w:marTop w:val="0"/>
      <w:marBottom w:val="0"/>
      <w:divBdr>
        <w:top w:val="none" w:sz="0" w:space="0" w:color="auto"/>
        <w:left w:val="none" w:sz="0" w:space="0" w:color="auto"/>
        <w:bottom w:val="none" w:sz="0" w:space="0" w:color="auto"/>
        <w:right w:val="none" w:sz="0" w:space="0" w:color="auto"/>
      </w:divBdr>
    </w:div>
    <w:div w:id="915361623">
      <w:bodyDiv w:val="1"/>
      <w:marLeft w:val="0"/>
      <w:marRight w:val="0"/>
      <w:marTop w:val="0"/>
      <w:marBottom w:val="0"/>
      <w:divBdr>
        <w:top w:val="none" w:sz="0" w:space="0" w:color="auto"/>
        <w:left w:val="none" w:sz="0" w:space="0" w:color="auto"/>
        <w:bottom w:val="none" w:sz="0" w:space="0" w:color="auto"/>
        <w:right w:val="none" w:sz="0" w:space="0" w:color="auto"/>
      </w:divBdr>
    </w:div>
    <w:div w:id="1533493057">
      <w:bodyDiv w:val="1"/>
      <w:marLeft w:val="0"/>
      <w:marRight w:val="0"/>
      <w:marTop w:val="0"/>
      <w:marBottom w:val="0"/>
      <w:divBdr>
        <w:top w:val="none" w:sz="0" w:space="0" w:color="auto"/>
        <w:left w:val="none" w:sz="0" w:space="0" w:color="auto"/>
        <w:bottom w:val="none" w:sz="0" w:space="0" w:color="auto"/>
        <w:right w:val="none" w:sz="0" w:space="0" w:color="auto"/>
      </w:divBdr>
    </w:div>
    <w:div w:id="1845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1025</Words>
  <Characters>5846</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26</cp:revision>
  <dcterms:created xsi:type="dcterms:W3CDTF">2021-03-10T09:51:00Z</dcterms:created>
  <dcterms:modified xsi:type="dcterms:W3CDTF">2021-05-04T12:40:00Z</dcterms:modified>
</cp:coreProperties>
</file>